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15"/>
        <w:tblW w:w="9643" w:type="dxa"/>
        <w:tblLayout w:type="fixed"/>
        <w:tblLook w:val="0000"/>
      </w:tblPr>
      <w:tblGrid>
        <w:gridCol w:w="4968"/>
        <w:gridCol w:w="4675"/>
      </w:tblGrid>
      <w:tr w:rsidR="00C74E65" w:rsidTr="00D472A2">
        <w:tc>
          <w:tcPr>
            <w:tcW w:w="4968" w:type="dxa"/>
          </w:tcPr>
          <w:p w:rsidR="00C74E65" w:rsidRDefault="00C74E65" w:rsidP="00D472A2">
            <w:pPr>
              <w:jc w:val="center"/>
            </w:pPr>
          </w:p>
        </w:tc>
        <w:tc>
          <w:tcPr>
            <w:tcW w:w="4675" w:type="dxa"/>
          </w:tcPr>
          <w:p w:rsidR="00C74E65" w:rsidRDefault="00C74E65" w:rsidP="00D472A2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C74E65" w:rsidRPr="00885DCE" w:rsidRDefault="00C74E65" w:rsidP="00D472A2">
            <w:pPr>
              <w:jc w:val="center"/>
              <w:rPr>
                <w:bCs/>
                <w:sz w:val="27"/>
                <w:szCs w:val="27"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2D0227">
              <w:rPr>
                <w:bCs/>
                <w:sz w:val="27"/>
                <w:szCs w:val="27"/>
              </w:rPr>
              <w:t xml:space="preserve">ПБОЮЛ </w:t>
            </w:r>
          </w:p>
          <w:p w:rsidR="00C74E65" w:rsidRDefault="00C74E65" w:rsidP="00D472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4E65" w:rsidRDefault="00C74E65" w:rsidP="00D472A2">
            <w:pPr>
              <w:jc w:val="center"/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ОАО «МРСК Северного Кавказа</w:t>
            </w:r>
            <w:r w:rsidRPr="00F224A8">
              <w:rPr>
                <w:sz w:val="27"/>
                <w:szCs w:val="27"/>
              </w:rPr>
              <w:t>»</w:t>
            </w:r>
            <w:r>
              <w:t xml:space="preserve"> </w:t>
            </w:r>
          </w:p>
          <w:p w:rsidR="00C74E65" w:rsidRDefault="00C74E65" w:rsidP="00D472A2">
            <w:pPr>
              <w:jc w:val="center"/>
            </w:pPr>
          </w:p>
          <w:p w:rsidR="00C74E65" w:rsidRPr="00236CEB" w:rsidRDefault="00C74E65" w:rsidP="00D472A2">
            <w:pPr>
              <w:jc w:val="center"/>
              <w:rPr>
                <w:bCs/>
                <w:sz w:val="27"/>
                <w:szCs w:val="27"/>
              </w:rPr>
            </w:pPr>
          </w:p>
          <w:p w:rsidR="00C74E65" w:rsidRPr="00115A99" w:rsidRDefault="00C74E65" w:rsidP="00D472A2">
            <w:pPr>
              <w:jc w:val="center"/>
              <w:rPr>
                <w:bCs/>
              </w:rPr>
            </w:pPr>
          </w:p>
        </w:tc>
      </w:tr>
    </w:tbl>
    <w:p w:rsidR="00C74E65" w:rsidRDefault="00C74E65" w:rsidP="00C74E6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74E65" w:rsidRDefault="00C74E65" w:rsidP="00C74E6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74E65" w:rsidRDefault="00C74E65" w:rsidP="00C74E6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74E65" w:rsidRDefault="00C74E65" w:rsidP="00C7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Default="00C74E65" w:rsidP="00C7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Default="00C74E65" w:rsidP="00C7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Pr="001857B8" w:rsidRDefault="00C74E65" w:rsidP="00C7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ОПРЕДЕЛЕНИЕ</w:t>
      </w:r>
    </w:p>
    <w:p w:rsidR="00C74E65" w:rsidRPr="002D0227" w:rsidRDefault="00C74E65" w:rsidP="00C74E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ОБ ОТЛОЖЕНИИ РАССМОТРЕНИЯ ДЕЛА 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№ 02-08/03-03-14</w:t>
      </w:r>
    </w:p>
    <w:p w:rsidR="00C74E65" w:rsidRDefault="00C74E65" w:rsidP="00C74E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74E65" w:rsidRPr="001857B8" w:rsidRDefault="00C74E65" w:rsidP="00C74E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Pr="001857B8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857B8">
        <w:rPr>
          <w:rFonts w:ascii="Times New Roman" w:hAnsi="Times New Roman" w:cs="Times New Roman"/>
          <w:sz w:val="27"/>
          <w:szCs w:val="27"/>
        </w:rPr>
        <w:t xml:space="preserve"> г.          </w:t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  <w:t xml:space="preserve">       г. Владикавказ</w:t>
      </w:r>
    </w:p>
    <w:p w:rsidR="00C74E65" w:rsidRDefault="00C74E65" w:rsidP="00C74E65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E65" w:rsidRPr="001857B8" w:rsidRDefault="00C74E65" w:rsidP="00C74E65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C74E65" w:rsidRPr="00FD15F1" w:rsidRDefault="00C74E65" w:rsidP="00C74E65">
      <w:pPr>
        <w:pStyle w:val="ConsPlusNonforma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 xml:space="preserve">Председателя Комиссии         </w:t>
      </w:r>
      <w:proofErr w:type="spellStart"/>
      <w:r w:rsidRPr="00FD15F1">
        <w:rPr>
          <w:rFonts w:ascii="Times New Roman" w:eastAsia="Times New Roman" w:hAnsi="Times New Roman" w:cs="Times New Roman"/>
          <w:sz w:val="27"/>
          <w:szCs w:val="27"/>
        </w:rPr>
        <w:t>Келехсаевой</w:t>
      </w:r>
      <w:proofErr w:type="spellEnd"/>
      <w:r w:rsidRPr="00FD15F1">
        <w:rPr>
          <w:rFonts w:ascii="Times New Roman" w:eastAsia="Times New Roman" w:hAnsi="Times New Roman" w:cs="Times New Roman"/>
          <w:sz w:val="27"/>
          <w:szCs w:val="27"/>
        </w:rPr>
        <w:t xml:space="preserve"> А.Ш. – зам. руководителя управления</w:t>
      </w:r>
    </w:p>
    <w:p w:rsidR="00C74E65" w:rsidRDefault="00C74E65" w:rsidP="00C74E65">
      <w:pPr>
        <w:rPr>
          <w:sz w:val="27"/>
          <w:szCs w:val="27"/>
        </w:rPr>
      </w:pPr>
      <w:r>
        <w:rPr>
          <w:sz w:val="27"/>
          <w:szCs w:val="27"/>
        </w:rPr>
        <w:t>Членов Комиссии:</w:t>
      </w:r>
      <w:r>
        <w:rPr>
          <w:sz w:val="27"/>
          <w:szCs w:val="27"/>
        </w:rPr>
        <w:tab/>
        <w:t xml:space="preserve">         </w:t>
      </w:r>
      <w:proofErr w:type="spellStart"/>
      <w:r>
        <w:rPr>
          <w:sz w:val="27"/>
          <w:szCs w:val="27"/>
        </w:rPr>
        <w:t>Дзарахохова</w:t>
      </w:r>
      <w:proofErr w:type="spellEnd"/>
      <w:r>
        <w:rPr>
          <w:sz w:val="27"/>
          <w:szCs w:val="27"/>
        </w:rPr>
        <w:t xml:space="preserve"> А.Б. – начальника отдела</w:t>
      </w:r>
    </w:p>
    <w:p w:rsidR="00C74E65" w:rsidRDefault="00C74E65" w:rsidP="00C74E65">
      <w:pPr>
        <w:ind w:left="283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Д</w:t>
      </w:r>
      <w:r w:rsidRPr="001857B8">
        <w:rPr>
          <w:sz w:val="27"/>
          <w:szCs w:val="27"/>
        </w:rPr>
        <w:t>зеранова</w:t>
      </w:r>
      <w:proofErr w:type="spellEnd"/>
      <w:r w:rsidRPr="001857B8">
        <w:rPr>
          <w:sz w:val="27"/>
          <w:szCs w:val="27"/>
        </w:rPr>
        <w:t xml:space="preserve"> Ш.Г. – главного специалиста-эксперта</w:t>
      </w:r>
    </w:p>
    <w:p w:rsidR="00C74E65" w:rsidRDefault="00C74E65" w:rsidP="00C74E65">
      <w:pPr>
        <w:ind w:left="283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Бацазовой</w:t>
      </w:r>
      <w:proofErr w:type="spellEnd"/>
      <w:r>
        <w:rPr>
          <w:sz w:val="27"/>
          <w:szCs w:val="27"/>
        </w:rPr>
        <w:t xml:space="preserve"> З.Р. – ведущего специалиста-эксперта         </w:t>
      </w:r>
    </w:p>
    <w:p w:rsidR="00C74E65" w:rsidRDefault="00C74E65" w:rsidP="00C74E65">
      <w:pPr>
        <w:jc w:val="both"/>
        <w:rPr>
          <w:sz w:val="27"/>
          <w:szCs w:val="27"/>
        </w:rPr>
      </w:pPr>
      <w:proofErr w:type="gramStart"/>
      <w:r w:rsidRPr="001857B8">
        <w:rPr>
          <w:sz w:val="27"/>
          <w:szCs w:val="27"/>
        </w:rPr>
        <w:t>рассмотрев дело № 0</w:t>
      </w:r>
      <w:r>
        <w:rPr>
          <w:sz w:val="27"/>
          <w:szCs w:val="27"/>
        </w:rPr>
        <w:t>2</w:t>
      </w:r>
      <w:r w:rsidRPr="001857B8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1857B8">
        <w:rPr>
          <w:sz w:val="27"/>
          <w:szCs w:val="27"/>
        </w:rPr>
        <w:t>/</w:t>
      </w:r>
      <w:r>
        <w:rPr>
          <w:sz w:val="27"/>
          <w:szCs w:val="27"/>
        </w:rPr>
        <w:t>03</w:t>
      </w:r>
      <w:r w:rsidRPr="001857B8">
        <w:rPr>
          <w:sz w:val="27"/>
          <w:szCs w:val="27"/>
        </w:rPr>
        <w:t>-</w:t>
      </w:r>
      <w:r>
        <w:rPr>
          <w:sz w:val="27"/>
          <w:szCs w:val="27"/>
        </w:rPr>
        <w:t>03</w:t>
      </w:r>
      <w:r w:rsidRPr="001857B8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1857B8">
        <w:rPr>
          <w:sz w:val="27"/>
          <w:szCs w:val="27"/>
        </w:rPr>
        <w:t xml:space="preserve"> по признакам нарушения</w:t>
      </w:r>
      <w:r>
        <w:rPr>
          <w:sz w:val="27"/>
          <w:szCs w:val="27"/>
        </w:rPr>
        <w:t xml:space="preserve"> ОАО МРСК Северного Кавказа»</w:t>
      </w:r>
      <w:r w:rsidRPr="00541F2C">
        <w:t xml:space="preserve"> </w:t>
      </w:r>
      <w:r w:rsidRPr="008122E1">
        <w:rPr>
          <w:sz w:val="27"/>
          <w:szCs w:val="27"/>
        </w:rPr>
        <w:t>(</w:t>
      </w:r>
      <w:r w:rsidRPr="00AD0A2C">
        <w:rPr>
          <w:sz w:val="27"/>
          <w:szCs w:val="27"/>
        </w:rPr>
        <w:t>Ставропольский край, г.</w:t>
      </w:r>
      <w:r>
        <w:rPr>
          <w:sz w:val="27"/>
          <w:szCs w:val="27"/>
        </w:rPr>
        <w:t xml:space="preserve"> </w:t>
      </w:r>
      <w:r w:rsidRPr="00AD0A2C">
        <w:rPr>
          <w:sz w:val="27"/>
          <w:szCs w:val="27"/>
        </w:rPr>
        <w:t>Пятигорск, пос. Энергетик, ул.</w:t>
      </w:r>
      <w:proofErr w:type="gramEnd"/>
      <w:r w:rsidRPr="00AD0A2C">
        <w:rPr>
          <w:sz w:val="27"/>
          <w:szCs w:val="27"/>
        </w:rPr>
        <w:t xml:space="preserve"> Подстанционная, 18</w:t>
      </w:r>
      <w:r>
        <w:rPr>
          <w:sz w:val="27"/>
          <w:szCs w:val="27"/>
        </w:rPr>
        <w:t>) части 1</w:t>
      </w:r>
      <w:r w:rsidRPr="001857B8">
        <w:rPr>
          <w:sz w:val="27"/>
          <w:szCs w:val="27"/>
        </w:rPr>
        <w:t xml:space="preserve"> статьи 1</w:t>
      </w:r>
      <w:r>
        <w:rPr>
          <w:sz w:val="27"/>
          <w:szCs w:val="27"/>
        </w:rPr>
        <w:t>0</w:t>
      </w:r>
      <w:r w:rsidRPr="001857B8">
        <w:rPr>
          <w:sz w:val="27"/>
          <w:szCs w:val="27"/>
        </w:rPr>
        <w:t xml:space="preserve"> Федерального закона от 26.07.2006г. № 135-ФЗ «О защите конкуренции»,</w:t>
      </w:r>
    </w:p>
    <w:p w:rsidR="00C74E65" w:rsidRDefault="00C74E65" w:rsidP="00C74E6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установила: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4927">
        <w:rPr>
          <w:rFonts w:ascii="Times New Roman" w:hAnsi="Times New Roman" w:cs="Times New Roman"/>
          <w:bCs/>
          <w:sz w:val="27"/>
          <w:szCs w:val="27"/>
        </w:rPr>
        <w:t>ПБОЮЛ обратился в Северо-Осетинское УФАС России с заявлением на действия ОАО «МРСК Северного Кавказа» и ОАО «Севкавказэнерго».</w:t>
      </w:r>
    </w:p>
    <w:p w:rsidR="00C74E65" w:rsidRPr="00402AB1" w:rsidRDefault="00C74E65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Из акта прове</w:t>
      </w:r>
      <w:r w:rsidRPr="00402AB1">
        <w:rPr>
          <w:rFonts w:ascii="Times New Roman" w:hAnsi="Times New Roman" w:cs="Times New Roman"/>
          <w:bCs/>
          <w:sz w:val="27"/>
          <w:szCs w:val="27"/>
        </w:rPr>
        <w:t>рки технического состояния средств учета ПБОЮЛ от 12.07.2013г. опломбировало</w:t>
      </w:r>
      <w:r>
        <w:rPr>
          <w:rFonts w:ascii="Times New Roman" w:hAnsi="Times New Roman" w:cs="Times New Roman"/>
          <w:bCs/>
          <w:sz w:val="27"/>
          <w:szCs w:val="27"/>
        </w:rPr>
        <w:t xml:space="preserve">: </w:t>
      </w:r>
      <w:proofErr w:type="spellStart"/>
      <w:r w:rsidRPr="00402AB1">
        <w:rPr>
          <w:rFonts w:ascii="Times New Roman" w:hAnsi="Times New Roman" w:cs="Times New Roman"/>
          <w:bCs/>
          <w:sz w:val="27"/>
          <w:szCs w:val="27"/>
        </w:rPr>
        <w:t>клеемник</w:t>
      </w:r>
      <w:proofErr w:type="spell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корпуса счетчика (пломба №13355105), трансформатор тока (пломба №13355104), двер</w:t>
      </w:r>
      <w:r>
        <w:rPr>
          <w:rFonts w:ascii="Times New Roman" w:hAnsi="Times New Roman" w:cs="Times New Roman"/>
          <w:bCs/>
          <w:sz w:val="27"/>
          <w:szCs w:val="27"/>
        </w:rPr>
        <w:t>ь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РУ-0,4 кВ со стороны трансформатора тока</w:t>
      </w:r>
      <w:r w:rsidRPr="00EE01A8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(</w:t>
      </w:r>
      <w:r w:rsidRPr="00402AB1">
        <w:rPr>
          <w:rFonts w:ascii="Times New Roman" w:hAnsi="Times New Roman" w:cs="Times New Roman"/>
          <w:bCs/>
          <w:sz w:val="27"/>
          <w:szCs w:val="27"/>
        </w:rPr>
        <w:t>пломба №13355106</w:t>
      </w:r>
      <w:r>
        <w:rPr>
          <w:rFonts w:ascii="Times New Roman" w:hAnsi="Times New Roman" w:cs="Times New Roman"/>
          <w:bCs/>
          <w:sz w:val="27"/>
          <w:szCs w:val="27"/>
        </w:rPr>
        <w:t>)</w:t>
      </w:r>
      <w:r w:rsidRPr="00402AB1">
        <w:rPr>
          <w:rFonts w:ascii="Times New Roman" w:hAnsi="Times New Roman" w:cs="Times New Roman"/>
          <w:bCs/>
          <w:sz w:val="27"/>
          <w:szCs w:val="27"/>
        </w:rPr>
        <w:t>, корпуса блока учета (пломбы №13355107 и №13355108), дверь трансформаторного отсека ТП</w:t>
      </w:r>
      <w:r w:rsidRPr="00EE01A8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(</w:t>
      </w:r>
      <w:r w:rsidRPr="00402AB1">
        <w:rPr>
          <w:rFonts w:ascii="Times New Roman" w:hAnsi="Times New Roman" w:cs="Times New Roman"/>
          <w:bCs/>
          <w:sz w:val="27"/>
          <w:szCs w:val="27"/>
        </w:rPr>
        <w:t>пломба № 790678</w:t>
      </w:r>
      <w:r>
        <w:rPr>
          <w:rFonts w:ascii="Times New Roman" w:hAnsi="Times New Roman" w:cs="Times New Roman"/>
          <w:bCs/>
          <w:sz w:val="27"/>
          <w:szCs w:val="27"/>
        </w:rPr>
        <w:t>)</w:t>
      </w:r>
      <w:r w:rsidRPr="00402AB1">
        <w:rPr>
          <w:rFonts w:ascii="Times New Roman" w:hAnsi="Times New Roman" w:cs="Times New Roman"/>
          <w:bCs/>
          <w:sz w:val="27"/>
          <w:szCs w:val="27"/>
        </w:rPr>
        <w:t>.</w:t>
      </w:r>
    </w:p>
    <w:p w:rsidR="00C74E65" w:rsidRPr="00402AB1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10.09.2013г. ОАО «МРСК Северного Кавказа» составило в отношении ПБОЮЛ акт №  о неучтенном потреблении электрической </w:t>
      </w:r>
      <w:proofErr w:type="gramStart"/>
      <w:r w:rsidRPr="00402AB1">
        <w:rPr>
          <w:rFonts w:ascii="Times New Roman" w:hAnsi="Times New Roman" w:cs="Times New Roman"/>
          <w:bCs/>
          <w:sz w:val="27"/>
          <w:szCs w:val="27"/>
        </w:rPr>
        <w:t>энергии</w:t>
      </w:r>
      <w:proofErr w:type="gram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в котором зафиксирован факт срыва пломбы № 790678 с двери трансформаторного отсека ТП. </w:t>
      </w:r>
    </w:p>
    <w:p w:rsidR="00C74E65" w:rsidRPr="00402AB1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Как пояснили представители ОАО «МРСК СК» и ПБОЮЛ пломба № 790678 была установлена на наружной входной двери трансформаторного отсека ТП. </w:t>
      </w:r>
    </w:p>
    <w:p w:rsidR="00C74E65" w:rsidRPr="00402AB1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lastRenderedPageBreak/>
        <w:tab/>
        <w:t>16.10.2013г. ОАО «МРСК Северного Кавказа» письмом № СОФ/01/2152 направило в адрес ОАО «Севкавказэнерго» акт № 023973 о неучтенном потреблении электрической энергии.</w:t>
      </w:r>
    </w:p>
    <w:p w:rsidR="00C74E65" w:rsidRPr="00402AB1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  <w:t xml:space="preserve">На основании указанного акта № 023973 о неучтенном потреблении электрической энергии ОАО «Севкавказэнерго» направило в адрес ПБОЮЛ письмо № 1360 от 31.10.2013г. с требованием оплаты в срок до 30.11.2013г. стоимости объема </w:t>
      </w:r>
      <w:proofErr w:type="spellStart"/>
      <w:r w:rsidRPr="00402AB1">
        <w:rPr>
          <w:rFonts w:ascii="Times New Roman" w:hAnsi="Times New Roman" w:cs="Times New Roman"/>
          <w:bCs/>
          <w:sz w:val="27"/>
          <w:szCs w:val="27"/>
        </w:rPr>
        <w:t>безучетного</w:t>
      </w:r>
      <w:proofErr w:type="spell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потребления электрической энергии. В противном случае, как на то с</w:t>
      </w:r>
      <w:r>
        <w:rPr>
          <w:rFonts w:ascii="Times New Roman" w:hAnsi="Times New Roman" w:cs="Times New Roman"/>
          <w:bCs/>
          <w:sz w:val="27"/>
          <w:szCs w:val="27"/>
        </w:rPr>
        <w:t>ослалось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ОАО «Севкавказэнерго» в названном письме, по истечении указанного срока будет огранич</w:t>
      </w:r>
      <w:r>
        <w:rPr>
          <w:rFonts w:ascii="Times New Roman" w:hAnsi="Times New Roman" w:cs="Times New Roman"/>
          <w:bCs/>
          <w:sz w:val="27"/>
          <w:szCs w:val="27"/>
        </w:rPr>
        <w:t>ен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отпуск электрической энергии.</w:t>
      </w:r>
    </w:p>
    <w:p w:rsidR="00C74E65" w:rsidRPr="00402AB1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Не согласившись с актом № 023973 о неучтенном потреблении электрической энергии, с требованием оплаты стоимости объема </w:t>
      </w:r>
      <w:proofErr w:type="spellStart"/>
      <w:r w:rsidRPr="00402AB1">
        <w:rPr>
          <w:rFonts w:ascii="Times New Roman" w:hAnsi="Times New Roman" w:cs="Times New Roman"/>
          <w:bCs/>
          <w:sz w:val="27"/>
          <w:szCs w:val="27"/>
        </w:rPr>
        <w:t>безучетного</w:t>
      </w:r>
      <w:proofErr w:type="spell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потребления электрической энергии и с ограничением режима потребления электрической энергии, ПБОЮЛ сообщил </w:t>
      </w:r>
      <w:r>
        <w:rPr>
          <w:rFonts w:ascii="Times New Roman" w:hAnsi="Times New Roman" w:cs="Times New Roman"/>
          <w:bCs/>
          <w:sz w:val="27"/>
          <w:szCs w:val="27"/>
        </w:rPr>
        <w:t xml:space="preserve">ОАО «Севкавказэнерго» </w:t>
      </w:r>
      <w:r w:rsidRPr="00402AB1">
        <w:rPr>
          <w:rFonts w:ascii="Times New Roman" w:hAnsi="Times New Roman" w:cs="Times New Roman"/>
          <w:bCs/>
          <w:sz w:val="27"/>
          <w:szCs w:val="27"/>
        </w:rPr>
        <w:t>о неправомерности действий ОАО «МРСК СК» по составлению акта о неучтенном потреблении электрической энергии, об отсутствии нарушений, связанных с повреждением приборов учета, несанкционированного подключения дополнительных мощностей, изменения схемы включения приборов</w:t>
      </w:r>
      <w:proofErr w:type="gramEnd"/>
      <w:r w:rsidRPr="00402AB1">
        <w:rPr>
          <w:rFonts w:ascii="Times New Roman" w:hAnsi="Times New Roman" w:cs="Times New Roman"/>
          <w:bCs/>
          <w:sz w:val="27"/>
          <w:szCs w:val="27"/>
        </w:rPr>
        <w:t xml:space="preserve"> учета. При этом ПБОЮЛ </w:t>
      </w:r>
      <w:r>
        <w:rPr>
          <w:rFonts w:ascii="Times New Roman" w:hAnsi="Times New Roman" w:cs="Times New Roman"/>
          <w:bCs/>
          <w:sz w:val="27"/>
          <w:szCs w:val="27"/>
        </w:rPr>
        <w:t>в письме от 15.11.2013г. указал</w:t>
      </w:r>
      <w:r w:rsidRPr="00402AB1">
        <w:rPr>
          <w:rFonts w:ascii="Times New Roman" w:hAnsi="Times New Roman" w:cs="Times New Roman"/>
          <w:bCs/>
          <w:sz w:val="27"/>
          <w:szCs w:val="27"/>
        </w:rPr>
        <w:t>, что пломбы, устанавливаемые в соответствии с пунктом 2.11.18 Правил технической эксплуатации электроустановок потребителей, утвержденных Приказом Минэнерго РФ от 13.01.2003г. № 6, не нарушены.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2AB1">
        <w:rPr>
          <w:rFonts w:ascii="Times New Roman" w:hAnsi="Times New Roman" w:cs="Times New Roman"/>
          <w:bCs/>
          <w:sz w:val="27"/>
          <w:szCs w:val="27"/>
        </w:rPr>
        <w:t xml:space="preserve">Несмотря на </w:t>
      </w:r>
      <w:r>
        <w:rPr>
          <w:rFonts w:ascii="Times New Roman" w:hAnsi="Times New Roman" w:cs="Times New Roman"/>
          <w:bCs/>
          <w:sz w:val="27"/>
          <w:szCs w:val="27"/>
        </w:rPr>
        <w:t>возражения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ПБОЮЛ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ОАО «Севкавказэнерго» направило в</w:t>
      </w:r>
      <w:r>
        <w:rPr>
          <w:rFonts w:ascii="Times New Roman" w:hAnsi="Times New Roman" w:cs="Times New Roman"/>
          <w:bCs/>
          <w:sz w:val="27"/>
          <w:szCs w:val="27"/>
        </w:rPr>
        <w:t xml:space="preserve"> его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адрес уведомление об ограничении поставки электрической энергии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4DAA">
        <w:rPr>
          <w:rFonts w:ascii="Times New Roman" w:hAnsi="Times New Roman" w:cs="Times New Roman"/>
          <w:bCs/>
          <w:sz w:val="27"/>
          <w:szCs w:val="27"/>
        </w:rPr>
        <w:t>Таким образом, Комиссия считает необходимым привлечь ОАО «Севкавказэнерго» к участию в рассмотрении дела № 02-08/03-03-14 в качестве ответчика.</w:t>
      </w:r>
    </w:p>
    <w:p w:rsidR="00C74E65" w:rsidRPr="00FE4DAA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На заседании Комиссии представители сторон поддержали свои требования, изложенные в заявлении и в возражении, изложили свои устные пояснения по рассматриваемым обстоятельствам дела, в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связи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с чем возникла необходимость получения дополнительных доказательств.  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t xml:space="preserve">В соответствии с частью 3 статьи 42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1857B8">
        <w:rPr>
          <w:rFonts w:ascii="Times New Roman" w:hAnsi="Times New Roman" w:cs="Times New Roman"/>
          <w:sz w:val="27"/>
          <w:szCs w:val="27"/>
        </w:rPr>
        <w:t xml:space="preserve"> частями 1, 5 статьи 47 </w:t>
      </w:r>
      <w:r w:rsidRPr="00DD6669">
        <w:rPr>
          <w:rFonts w:ascii="Times New Roman" w:hAnsi="Times New Roman" w:cs="Times New Roman"/>
          <w:bCs/>
          <w:sz w:val="27"/>
          <w:szCs w:val="27"/>
        </w:rPr>
        <w:t xml:space="preserve">Федерального закона от 26.07.2006 № 135-ФЗ О защите конкуренции” Комиссия </w:t>
      </w:r>
    </w:p>
    <w:p w:rsidR="00C74E65" w:rsidRPr="00DD6669" w:rsidRDefault="00C74E65" w:rsidP="00C74E65">
      <w:pPr>
        <w:adjustRightInd w:val="0"/>
        <w:jc w:val="center"/>
        <w:rPr>
          <w:b/>
          <w:sz w:val="27"/>
          <w:szCs w:val="27"/>
        </w:rPr>
      </w:pPr>
      <w:r w:rsidRPr="00DD6669">
        <w:rPr>
          <w:b/>
          <w:sz w:val="27"/>
          <w:szCs w:val="27"/>
        </w:rPr>
        <w:t>определила:</w:t>
      </w:r>
    </w:p>
    <w:p w:rsidR="00C74E65" w:rsidRDefault="00C74E65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1857B8">
        <w:rPr>
          <w:rFonts w:ascii="Times New Roman" w:hAnsi="Times New Roman" w:cs="Times New Roman"/>
          <w:sz w:val="27"/>
          <w:szCs w:val="27"/>
        </w:rPr>
        <w:t>Отложить рассмотрение дела №</w:t>
      </w:r>
      <w:r w:rsidR="00285651">
        <w:rPr>
          <w:rFonts w:ascii="Times New Roman" w:hAnsi="Times New Roman" w:cs="Times New Roman"/>
          <w:sz w:val="27"/>
          <w:szCs w:val="27"/>
        </w:rPr>
        <w:t xml:space="preserve"> </w:t>
      </w:r>
      <w:r w:rsidRPr="00285651">
        <w:rPr>
          <w:rFonts w:ascii="Times New Roman" w:hAnsi="Times New Roman" w:cs="Times New Roman"/>
          <w:bCs/>
          <w:sz w:val="27"/>
          <w:szCs w:val="27"/>
        </w:rPr>
        <w:t>02-08/03-03-14</w:t>
      </w:r>
      <w:r w:rsidR="00285651">
        <w:rPr>
          <w:rFonts w:ascii="Times New Roman" w:hAnsi="Times New Roman" w:cs="Times New Roman"/>
          <w:bCs/>
          <w:sz w:val="27"/>
          <w:szCs w:val="27"/>
        </w:rPr>
        <w:t>.</w:t>
      </w:r>
    </w:p>
    <w:p w:rsidR="00C74E65" w:rsidRPr="009167D5" w:rsidRDefault="00C74E65" w:rsidP="00C74E65">
      <w:pPr>
        <w:pStyle w:val="ConsNonformat"/>
        <w:widowControl/>
        <w:spacing w:line="100" w:lineRule="atLeas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1857B8">
        <w:rPr>
          <w:rFonts w:ascii="Times New Roman" w:hAnsi="Times New Roman" w:cs="Times New Roman"/>
          <w:bCs/>
          <w:sz w:val="27"/>
          <w:szCs w:val="27"/>
        </w:rPr>
        <w:t>2</w:t>
      </w:r>
      <w:r w:rsidRPr="001857B8">
        <w:rPr>
          <w:rFonts w:ascii="Times New Roman" w:hAnsi="Times New Roman" w:cs="Times New Roman"/>
          <w:sz w:val="27"/>
          <w:szCs w:val="27"/>
        </w:rPr>
        <w:t xml:space="preserve">. Назначить рассмотрение дела № </w:t>
      </w:r>
      <w:r w:rsidRPr="00285651">
        <w:rPr>
          <w:rFonts w:ascii="Times New Roman" w:hAnsi="Times New Roman" w:cs="Times New Roman"/>
          <w:bCs/>
          <w:sz w:val="27"/>
          <w:szCs w:val="27"/>
        </w:rPr>
        <w:t>02-08/03-03-14</w:t>
      </w:r>
      <w:r w:rsidRPr="001857B8">
        <w:rPr>
          <w:sz w:val="27"/>
          <w:szCs w:val="27"/>
        </w:rPr>
        <w:t xml:space="preserve"> </w:t>
      </w:r>
      <w:r w:rsidRPr="00EA739F">
        <w:rPr>
          <w:rFonts w:ascii="Times New Roman" w:hAnsi="Times New Roman" w:cs="Times New Roman"/>
          <w:sz w:val="27"/>
          <w:szCs w:val="27"/>
        </w:rPr>
        <w:t>на</w:t>
      </w:r>
      <w:r w:rsidRPr="001857B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14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04</w:t>
      </w:r>
      <w:r w:rsidRPr="008A671D">
        <w:rPr>
          <w:rFonts w:ascii="Times New Roman" w:hAnsi="Times New Roman" w:cs="Times New Roman"/>
          <w:b/>
          <w:sz w:val="27"/>
          <w:szCs w:val="27"/>
        </w:rPr>
        <w:t>.201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/>
          <w:sz w:val="27"/>
          <w:szCs w:val="27"/>
        </w:rPr>
        <w:t>15 ч. 0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0 </w:t>
      </w:r>
      <w:r>
        <w:rPr>
          <w:rFonts w:ascii="Times New Roman" w:hAnsi="Times New Roman" w:cs="Times New Roman"/>
          <w:b/>
          <w:sz w:val="27"/>
          <w:szCs w:val="27"/>
        </w:rPr>
        <w:t>мин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</w:p>
    <w:p w:rsidR="00C74E65" w:rsidRDefault="00C74E65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Pr="00DD6669">
        <w:rPr>
          <w:rFonts w:ascii="Times New Roman" w:hAnsi="Times New Roman" w:cs="Times New Roman"/>
          <w:bCs/>
          <w:sz w:val="27"/>
          <w:szCs w:val="27"/>
        </w:rPr>
        <w:t>Привлечь к участию в рассмотрении дела №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D1162">
        <w:rPr>
          <w:rFonts w:ascii="Times New Roman" w:hAnsi="Times New Roman" w:cs="Times New Roman"/>
          <w:sz w:val="27"/>
          <w:szCs w:val="27"/>
        </w:rPr>
        <w:t>02-08/03-03-14</w:t>
      </w:r>
      <w:r>
        <w:rPr>
          <w:sz w:val="27"/>
          <w:szCs w:val="27"/>
        </w:rPr>
        <w:t xml:space="preserve"> </w:t>
      </w:r>
      <w:r w:rsidRPr="00DD6669">
        <w:rPr>
          <w:rFonts w:ascii="Times New Roman" w:hAnsi="Times New Roman" w:cs="Times New Roman"/>
          <w:bCs/>
          <w:sz w:val="27"/>
          <w:szCs w:val="27"/>
        </w:rPr>
        <w:t xml:space="preserve"> в качестве ответчика по делу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открытое акционерное общество энергетики и электрификации «Севкавказэнерго» (РСО-Алания, г. Владикавказ, ул.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Тамаева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>, 19).</w:t>
      </w: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rFonts w:eastAsia="Arial"/>
          <w:bCs/>
          <w:kern w:val="1"/>
          <w:sz w:val="27"/>
          <w:szCs w:val="27"/>
        </w:rPr>
        <w:t xml:space="preserve">   4</w:t>
      </w:r>
      <w:r w:rsidRPr="001857B8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ОАО «МРСК Северного Кавказа» заблаговременно в срок до 10.04.2014г. </w:t>
      </w:r>
      <w:r w:rsidRPr="001857B8">
        <w:rPr>
          <w:sz w:val="27"/>
          <w:szCs w:val="27"/>
        </w:rPr>
        <w:t>представить</w:t>
      </w:r>
      <w:r>
        <w:rPr>
          <w:sz w:val="27"/>
          <w:szCs w:val="27"/>
        </w:rPr>
        <w:t xml:space="preserve"> следующую информацию</w:t>
      </w:r>
      <w:r w:rsidRPr="001857B8">
        <w:rPr>
          <w:sz w:val="27"/>
          <w:szCs w:val="27"/>
        </w:rPr>
        <w:t xml:space="preserve"> </w:t>
      </w:r>
      <w:r>
        <w:rPr>
          <w:sz w:val="27"/>
          <w:szCs w:val="27"/>
        </w:rPr>
        <w:t>(сведения):</w:t>
      </w: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  <w:t xml:space="preserve">а) доказательства </w:t>
      </w:r>
      <w:proofErr w:type="gramStart"/>
      <w:r>
        <w:rPr>
          <w:sz w:val="27"/>
          <w:szCs w:val="27"/>
        </w:rPr>
        <w:t>направления</w:t>
      </w:r>
      <w:r>
        <w:rPr>
          <w:bCs/>
          <w:sz w:val="27"/>
          <w:szCs w:val="27"/>
        </w:rPr>
        <w:t xml:space="preserve"> акта прове</w:t>
      </w:r>
      <w:r w:rsidRPr="00402AB1">
        <w:rPr>
          <w:bCs/>
          <w:sz w:val="27"/>
          <w:szCs w:val="27"/>
        </w:rPr>
        <w:t>рки технического состояния средств учета</w:t>
      </w:r>
      <w:proofErr w:type="gramEnd"/>
      <w:r w:rsidRPr="00402AB1">
        <w:rPr>
          <w:bCs/>
          <w:sz w:val="27"/>
          <w:szCs w:val="27"/>
        </w:rPr>
        <w:t xml:space="preserve"> ПБОЮЛ от 12.07.2013г.</w:t>
      </w:r>
      <w:r>
        <w:rPr>
          <w:bCs/>
          <w:sz w:val="27"/>
          <w:szCs w:val="27"/>
        </w:rPr>
        <w:t xml:space="preserve"> в ОАО «Севкавказэнерго»;</w:t>
      </w:r>
    </w:p>
    <w:p w:rsidR="00C74E65" w:rsidRDefault="00C74E65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б)</w:t>
      </w:r>
      <w:r w:rsidRPr="00776E58">
        <w:rPr>
          <w:sz w:val="27"/>
          <w:szCs w:val="27"/>
        </w:rPr>
        <w:t xml:space="preserve"> </w:t>
      </w:r>
      <w:r w:rsidRPr="00776E58">
        <w:rPr>
          <w:rFonts w:ascii="Times New Roman" w:hAnsi="Times New Roman" w:cs="Times New Roman"/>
          <w:bCs/>
          <w:sz w:val="27"/>
          <w:szCs w:val="27"/>
        </w:rPr>
        <w:t xml:space="preserve">нормативно-правовое обоснование (со ссылкой на конкретную статью или пункт нормативно-правового акта) установки каждой </w:t>
      </w:r>
      <w:r w:rsidRPr="00402AB1">
        <w:rPr>
          <w:rFonts w:ascii="Times New Roman" w:hAnsi="Times New Roman" w:cs="Times New Roman"/>
          <w:bCs/>
          <w:sz w:val="27"/>
          <w:szCs w:val="27"/>
        </w:rPr>
        <w:t>пломб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(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№13355105, </w:t>
      </w:r>
      <w:r>
        <w:rPr>
          <w:rFonts w:ascii="Times New Roman" w:hAnsi="Times New Roman" w:cs="Times New Roman"/>
          <w:bCs/>
          <w:sz w:val="27"/>
          <w:szCs w:val="27"/>
        </w:rPr>
        <w:t>№13355104</w:t>
      </w:r>
      <w:r w:rsidRPr="00402AB1">
        <w:rPr>
          <w:rFonts w:ascii="Times New Roman" w:hAnsi="Times New Roman" w:cs="Times New Roman"/>
          <w:bCs/>
          <w:sz w:val="27"/>
          <w:szCs w:val="27"/>
        </w:rPr>
        <w:t>, №13355106, №13355107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402AB1">
        <w:rPr>
          <w:rFonts w:ascii="Times New Roman" w:hAnsi="Times New Roman" w:cs="Times New Roman"/>
          <w:bCs/>
          <w:sz w:val="27"/>
          <w:szCs w:val="27"/>
        </w:rPr>
        <w:t>№13355108</w:t>
      </w:r>
      <w:r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№ 790678</w:t>
      </w:r>
      <w:r>
        <w:rPr>
          <w:rFonts w:ascii="Times New Roman" w:hAnsi="Times New Roman" w:cs="Times New Roman"/>
          <w:bCs/>
          <w:sz w:val="27"/>
          <w:szCs w:val="27"/>
        </w:rPr>
        <w:t>);</w:t>
      </w:r>
    </w:p>
    <w:p w:rsidR="00285651" w:rsidRDefault="00C74E65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в)</w:t>
      </w:r>
      <w:r w:rsidR="00285651">
        <w:rPr>
          <w:rFonts w:ascii="Times New Roman" w:hAnsi="Times New Roman" w:cs="Times New Roman"/>
          <w:bCs/>
          <w:sz w:val="27"/>
          <w:szCs w:val="27"/>
        </w:rPr>
        <w:t xml:space="preserve"> фотоматериал мест установок пломб </w:t>
      </w:r>
      <w:r w:rsidR="00285651" w:rsidRPr="00402AB1">
        <w:rPr>
          <w:rFonts w:ascii="Times New Roman" w:hAnsi="Times New Roman" w:cs="Times New Roman"/>
          <w:bCs/>
          <w:sz w:val="27"/>
          <w:szCs w:val="27"/>
        </w:rPr>
        <w:t xml:space="preserve">№13355105, </w:t>
      </w:r>
      <w:r w:rsidR="00285651">
        <w:rPr>
          <w:rFonts w:ascii="Times New Roman" w:hAnsi="Times New Roman" w:cs="Times New Roman"/>
          <w:bCs/>
          <w:sz w:val="27"/>
          <w:szCs w:val="27"/>
        </w:rPr>
        <w:t>№13355104</w:t>
      </w:r>
      <w:r w:rsidR="00285651" w:rsidRPr="00402AB1">
        <w:rPr>
          <w:rFonts w:ascii="Times New Roman" w:hAnsi="Times New Roman" w:cs="Times New Roman"/>
          <w:bCs/>
          <w:sz w:val="27"/>
          <w:szCs w:val="27"/>
        </w:rPr>
        <w:t>, №13355106, №13355107</w:t>
      </w:r>
      <w:r w:rsidR="0028565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285651" w:rsidRPr="00402AB1">
        <w:rPr>
          <w:rFonts w:ascii="Times New Roman" w:hAnsi="Times New Roman" w:cs="Times New Roman"/>
          <w:bCs/>
          <w:sz w:val="27"/>
          <w:szCs w:val="27"/>
        </w:rPr>
        <w:t>№13355108</w:t>
      </w:r>
      <w:r w:rsidR="00285651"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="00285651" w:rsidRPr="00402AB1">
        <w:rPr>
          <w:rFonts w:ascii="Times New Roman" w:hAnsi="Times New Roman" w:cs="Times New Roman"/>
          <w:bCs/>
          <w:sz w:val="27"/>
          <w:szCs w:val="27"/>
        </w:rPr>
        <w:t xml:space="preserve"> № 790678</w:t>
      </w:r>
      <w:r w:rsidRPr="007C0A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C74E65" w:rsidRDefault="00285651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г) </w:t>
      </w:r>
      <w:r w:rsidR="00C74E65">
        <w:rPr>
          <w:rFonts w:ascii="Times New Roman" w:hAnsi="Times New Roman" w:cs="Times New Roman"/>
          <w:bCs/>
          <w:sz w:val="27"/>
          <w:szCs w:val="27"/>
        </w:rPr>
        <w:t xml:space="preserve">доказательства установки пломбы на </w:t>
      </w:r>
      <w:r w:rsidR="00C74E65" w:rsidRPr="00402AB1">
        <w:rPr>
          <w:rFonts w:ascii="Times New Roman" w:hAnsi="Times New Roman" w:cs="Times New Roman"/>
          <w:bCs/>
          <w:sz w:val="27"/>
          <w:szCs w:val="27"/>
        </w:rPr>
        <w:t>дверь трансформаторного отсека ТП</w:t>
      </w:r>
      <w:r w:rsidR="00C74E65">
        <w:rPr>
          <w:rFonts w:ascii="Times New Roman" w:hAnsi="Times New Roman" w:cs="Times New Roman"/>
          <w:bCs/>
          <w:sz w:val="27"/>
          <w:szCs w:val="27"/>
        </w:rPr>
        <w:t xml:space="preserve"> до 12.07.2013г. и после 10.09.2013г.;</w:t>
      </w:r>
    </w:p>
    <w:p w:rsidR="00C74E65" w:rsidRDefault="00285651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д</w:t>
      </w:r>
      <w:proofErr w:type="spellEnd"/>
      <w:r w:rsidR="00C74E65">
        <w:rPr>
          <w:rFonts w:ascii="Times New Roman" w:hAnsi="Times New Roman" w:cs="Times New Roman"/>
          <w:bCs/>
          <w:sz w:val="27"/>
          <w:szCs w:val="27"/>
        </w:rPr>
        <w:t xml:space="preserve">) приказы о приеме </w:t>
      </w:r>
      <w:r w:rsidR="001814EA">
        <w:rPr>
          <w:rFonts w:ascii="Times New Roman" w:hAnsi="Times New Roman" w:cs="Times New Roman"/>
          <w:bCs/>
          <w:sz w:val="27"/>
          <w:szCs w:val="27"/>
        </w:rPr>
        <w:t xml:space="preserve">….. </w:t>
      </w:r>
      <w:r w:rsidR="00C74E65">
        <w:rPr>
          <w:rFonts w:ascii="Times New Roman" w:hAnsi="Times New Roman" w:cs="Times New Roman"/>
          <w:bCs/>
          <w:sz w:val="27"/>
          <w:szCs w:val="27"/>
        </w:rPr>
        <w:t>на работу и о назначении на должность инженера по транспорту электрической энергии;</w:t>
      </w:r>
    </w:p>
    <w:p w:rsidR="00C74E65" w:rsidRPr="00402AB1" w:rsidRDefault="00285651" w:rsidP="00C74E6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е</w:t>
      </w:r>
      <w:r w:rsidR="00C74E65">
        <w:rPr>
          <w:rFonts w:ascii="Times New Roman" w:hAnsi="Times New Roman" w:cs="Times New Roman"/>
          <w:bCs/>
          <w:sz w:val="27"/>
          <w:szCs w:val="27"/>
        </w:rPr>
        <w:t xml:space="preserve">) должностную инструкцию (регламент) </w:t>
      </w:r>
      <w:r w:rsidR="001814EA">
        <w:rPr>
          <w:rFonts w:ascii="Times New Roman" w:hAnsi="Times New Roman" w:cs="Times New Roman"/>
          <w:bCs/>
          <w:sz w:val="27"/>
          <w:szCs w:val="27"/>
        </w:rPr>
        <w:t>…….</w:t>
      </w:r>
      <w:r w:rsidR="00C74E65">
        <w:rPr>
          <w:rFonts w:ascii="Times New Roman" w:hAnsi="Times New Roman" w:cs="Times New Roman"/>
          <w:bCs/>
          <w:sz w:val="27"/>
          <w:szCs w:val="27"/>
        </w:rPr>
        <w:t>.</w:t>
      </w: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285651">
        <w:rPr>
          <w:rFonts w:eastAsiaTheme="minorHAnsi"/>
          <w:sz w:val="26"/>
          <w:szCs w:val="26"/>
          <w:lang w:eastAsia="en-US"/>
        </w:rPr>
        <w:t>ж</w:t>
      </w:r>
      <w:r>
        <w:rPr>
          <w:rFonts w:eastAsiaTheme="minorHAnsi"/>
          <w:sz w:val="26"/>
          <w:szCs w:val="26"/>
          <w:lang w:eastAsia="en-US"/>
        </w:rPr>
        <w:t xml:space="preserve">) документы (наряд-допуск, распоряжения и т.п.), на основании которых  </w:t>
      </w:r>
      <w:r w:rsidR="001814EA">
        <w:rPr>
          <w:rFonts w:eastAsiaTheme="minorHAnsi"/>
          <w:sz w:val="26"/>
          <w:szCs w:val="26"/>
          <w:lang w:eastAsia="en-US"/>
        </w:rPr>
        <w:t>……</w:t>
      </w:r>
      <w:r>
        <w:rPr>
          <w:bCs/>
          <w:sz w:val="27"/>
          <w:szCs w:val="27"/>
        </w:rPr>
        <w:t xml:space="preserve"> действовал 12.07.2013г. и 10.09.2013г. при проведении проверок энерг</w:t>
      </w:r>
      <w:r w:rsidR="001814EA">
        <w:rPr>
          <w:bCs/>
          <w:sz w:val="27"/>
          <w:szCs w:val="27"/>
        </w:rPr>
        <w:t>оустановок, принадлежащих ПБОЮЛ.</w:t>
      </w:r>
      <w:r>
        <w:rPr>
          <w:bCs/>
          <w:sz w:val="27"/>
          <w:szCs w:val="27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ОАО «МРСК Северного Кавказа» обеспечить на рассмотрение дела явку</w:t>
      </w:r>
      <w:r w:rsidR="001814EA">
        <w:rPr>
          <w:rFonts w:ascii="Times New Roman" w:hAnsi="Times New Roman" w:cs="Times New Roman"/>
          <w:sz w:val="27"/>
          <w:szCs w:val="27"/>
        </w:rPr>
        <w:t xml:space="preserve"> …..</w:t>
      </w:r>
      <w:r>
        <w:rPr>
          <w:rFonts w:ascii="Times New Roman" w:hAnsi="Times New Roman" w:cs="Times New Roman"/>
          <w:bCs/>
          <w:sz w:val="27"/>
          <w:szCs w:val="27"/>
        </w:rPr>
        <w:t>., составившего акта прове</w:t>
      </w:r>
      <w:r w:rsidRPr="00402AB1">
        <w:rPr>
          <w:rFonts w:ascii="Times New Roman" w:hAnsi="Times New Roman" w:cs="Times New Roman"/>
          <w:bCs/>
          <w:sz w:val="27"/>
          <w:szCs w:val="27"/>
        </w:rPr>
        <w:t>рки технического состояния средств учета ПБОЮЛ от 12.07.2013г.</w:t>
      </w:r>
      <w:r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Pr="00402AB1">
        <w:rPr>
          <w:rFonts w:ascii="Times New Roman" w:hAnsi="Times New Roman" w:cs="Times New Roman"/>
          <w:bCs/>
          <w:sz w:val="27"/>
          <w:szCs w:val="27"/>
        </w:rPr>
        <w:t>акт № 023973 о неучтенном потреблении электрической энергии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 10.09.2013г.</w:t>
      </w:r>
    </w:p>
    <w:p w:rsidR="00C74E65" w:rsidRDefault="001814EA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……. </w:t>
      </w:r>
      <w:r w:rsidR="00C74E65">
        <w:rPr>
          <w:rFonts w:ascii="Times New Roman" w:hAnsi="Times New Roman" w:cs="Times New Roman"/>
          <w:bCs/>
          <w:sz w:val="27"/>
          <w:szCs w:val="27"/>
        </w:rPr>
        <w:t>при себе иметь документы, удостоверяющие личность.</w:t>
      </w: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4E65" w:rsidRDefault="00C74E65" w:rsidP="00C74E6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ОАО «МРСК Северного Кавказа» на рассмотрении дела при себе иметь документы (сведения), которые неразрывно связаны и относятся к обстоятельствам, изложенным в заявлении ПБОЮЛ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ПБОЮЛ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представить уведомление ОАО «Севкавказэнерго» об ограничении режима потребления электрической энергии.</w:t>
      </w:r>
    </w:p>
    <w:p w:rsidR="00C74E65" w:rsidRDefault="00C74E65" w:rsidP="00C74E6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75548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ПБОЮЛ </w:t>
      </w:r>
      <w:r>
        <w:rPr>
          <w:rFonts w:ascii="Times New Roman" w:hAnsi="Times New Roman" w:cs="Times New Roman"/>
          <w:sz w:val="27"/>
          <w:szCs w:val="27"/>
        </w:rPr>
        <w:t xml:space="preserve">обеспечить на рассмотрение дела явку </w:t>
      </w:r>
      <w:r w:rsidR="001814EA">
        <w:rPr>
          <w:rFonts w:ascii="Times New Roman" w:hAnsi="Times New Roman" w:cs="Times New Roman"/>
          <w:sz w:val="27"/>
          <w:szCs w:val="27"/>
        </w:rPr>
        <w:t>…..</w:t>
      </w:r>
      <w:r>
        <w:rPr>
          <w:rFonts w:ascii="Times New Roman" w:hAnsi="Times New Roman" w:cs="Times New Roman"/>
          <w:bCs/>
          <w:sz w:val="27"/>
          <w:szCs w:val="27"/>
        </w:rPr>
        <w:t xml:space="preserve">., указанной в качестве представителя  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ПБОЮЛ </w:t>
      </w:r>
      <w:r>
        <w:rPr>
          <w:rFonts w:ascii="Times New Roman" w:hAnsi="Times New Roman" w:cs="Times New Roman"/>
          <w:bCs/>
          <w:sz w:val="27"/>
          <w:szCs w:val="27"/>
        </w:rPr>
        <w:t>в акте прове</w:t>
      </w:r>
      <w:r w:rsidRPr="00402AB1">
        <w:rPr>
          <w:rFonts w:ascii="Times New Roman" w:hAnsi="Times New Roman" w:cs="Times New Roman"/>
          <w:bCs/>
          <w:sz w:val="27"/>
          <w:szCs w:val="27"/>
        </w:rPr>
        <w:t>рки технического состояния средств учета от 12.07.2013г.</w:t>
      </w:r>
      <w:r>
        <w:rPr>
          <w:rFonts w:ascii="Times New Roman" w:hAnsi="Times New Roman" w:cs="Times New Roman"/>
          <w:bCs/>
          <w:sz w:val="27"/>
          <w:szCs w:val="27"/>
        </w:rPr>
        <w:t xml:space="preserve"> и в </w:t>
      </w:r>
      <w:r w:rsidRPr="00402AB1">
        <w:rPr>
          <w:rFonts w:ascii="Times New Roman" w:hAnsi="Times New Roman" w:cs="Times New Roman"/>
          <w:bCs/>
          <w:sz w:val="27"/>
          <w:szCs w:val="27"/>
        </w:rPr>
        <w:t>акт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402AB1">
        <w:rPr>
          <w:rFonts w:ascii="Times New Roman" w:hAnsi="Times New Roman" w:cs="Times New Roman"/>
          <w:bCs/>
          <w:sz w:val="27"/>
          <w:szCs w:val="27"/>
        </w:rPr>
        <w:t xml:space="preserve"> № 023973 о неучтенном потреблении электрической энергии</w:t>
      </w:r>
      <w:r>
        <w:rPr>
          <w:rFonts w:ascii="Times New Roman" w:hAnsi="Times New Roman" w:cs="Times New Roman"/>
          <w:bCs/>
          <w:sz w:val="27"/>
          <w:szCs w:val="27"/>
        </w:rPr>
        <w:t xml:space="preserve"> от 10.09.2013г.</w:t>
      </w:r>
    </w:p>
    <w:p w:rsidR="00C74E65" w:rsidRDefault="001814EA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bCs/>
          <w:sz w:val="27"/>
          <w:szCs w:val="27"/>
        </w:rPr>
        <w:t>……</w:t>
      </w:r>
      <w:r w:rsidR="00C74E65">
        <w:rPr>
          <w:bCs/>
          <w:sz w:val="27"/>
          <w:szCs w:val="27"/>
        </w:rPr>
        <w:t>. при себе иметь документы, удостоверяющие личность.</w:t>
      </w:r>
    </w:p>
    <w:p w:rsidR="00C74E65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4E65" w:rsidRPr="005B1238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B1238">
        <w:rPr>
          <w:sz w:val="27"/>
          <w:szCs w:val="27"/>
        </w:rPr>
        <w:t>Явка  сторон  по  делу, а также других лиц по делу или их представителей (с доверенностью на участие в рассмотрении дела) обязательна.</w:t>
      </w:r>
    </w:p>
    <w:p w:rsidR="00C74E65" w:rsidRPr="005B1238" w:rsidRDefault="00C74E65" w:rsidP="00C74E65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74E65" w:rsidRDefault="00C74E65" w:rsidP="00C74E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</w:t>
      </w:r>
      <w:proofErr w:type="spellStart"/>
      <w:r w:rsidRPr="001857B8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C74E65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Pr="001857B8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Члены Комиссии:</w:t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</w:t>
      </w:r>
      <w:proofErr w:type="spellStart"/>
      <w:r w:rsidRPr="002910C9">
        <w:rPr>
          <w:rFonts w:ascii="Times New Roman" w:hAnsi="Times New Roman" w:cs="Times New Roman"/>
          <w:b/>
          <w:bCs/>
          <w:sz w:val="27"/>
          <w:szCs w:val="27"/>
        </w:rPr>
        <w:t>Дзарахохов</w:t>
      </w:r>
      <w:proofErr w:type="spellEnd"/>
      <w:r w:rsidRPr="002910C9">
        <w:rPr>
          <w:rFonts w:ascii="Times New Roman" w:hAnsi="Times New Roman" w:cs="Times New Roman"/>
          <w:b/>
          <w:bCs/>
          <w:sz w:val="27"/>
          <w:szCs w:val="27"/>
        </w:rPr>
        <w:t xml:space="preserve"> А.Б.</w:t>
      </w:r>
    </w:p>
    <w:p w:rsidR="00C74E65" w:rsidRPr="001857B8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74E65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      </w:t>
      </w:r>
    </w:p>
    <w:p w:rsidR="00C74E65" w:rsidRPr="001857B8" w:rsidRDefault="00C74E65" w:rsidP="00C74E6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Pr="002910C9">
        <w:rPr>
          <w:rFonts w:ascii="Times New Roman" w:hAnsi="Times New Roman" w:cs="Times New Roman"/>
          <w:b/>
          <w:bCs/>
          <w:sz w:val="27"/>
          <w:szCs w:val="27"/>
        </w:rPr>
        <w:t>Дзеранов Ш.Г.</w:t>
      </w:r>
    </w:p>
    <w:p w:rsidR="00C74E65" w:rsidRDefault="00C74E65" w:rsidP="00C74E65">
      <w:pPr>
        <w:ind w:left="6372" w:right="-241"/>
      </w:pPr>
      <w:r>
        <w:t xml:space="preserve">              </w:t>
      </w:r>
      <w:r w:rsidRPr="006716DD">
        <w:rPr>
          <w:b/>
          <w:sz w:val="27"/>
          <w:szCs w:val="27"/>
        </w:rPr>
        <w:t xml:space="preserve">  </w:t>
      </w:r>
      <w:r>
        <w:t xml:space="preserve">              </w:t>
      </w:r>
    </w:p>
    <w:p w:rsidR="00C74E65" w:rsidRDefault="00C74E65" w:rsidP="00C74E65">
      <w:pPr>
        <w:ind w:left="6372" w:right="-241"/>
      </w:pPr>
    </w:p>
    <w:p w:rsidR="00CB54E5" w:rsidRDefault="00C74E65" w:rsidP="00285651">
      <w:pPr>
        <w:ind w:left="6372" w:right="-241"/>
      </w:pPr>
      <w:r>
        <w:rPr>
          <w:b/>
          <w:sz w:val="27"/>
          <w:szCs w:val="27"/>
        </w:rPr>
        <w:t xml:space="preserve">              </w:t>
      </w:r>
      <w:proofErr w:type="spellStart"/>
      <w:r>
        <w:rPr>
          <w:b/>
          <w:sz w:val="27"/>
          <w:szCs w:val="27"/>
        </w:rPr>
        <w:t>Бацазова</w:t>
      </w:r>
      <w:proofErr w:type="spellEnd"/>
      <w:r>
        <w:rPr>
          <w:b/>
          <w:sz w:val="27"/>
          <w:szCs w:val="27"/>
        </w:rPr>
        <w:t xml:space="preserve"> З.Р. </w:t>
      </w:r>
      <w:r w:rsidRPr="00504908">
        <w:rPr>
          <w:b/>
          <w:sz w:val="27"/>
          <w:szCs w:val="27"/>
        </w:rPr>
        <w:t xml:space="preserve">   </w:t>
      </w:r>
    </w:p>
    <w:sectPr w:rsidR="00CB54E5" w:rsidSect="002B5E6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37" w:rsidRDefault="00E97F37" w:rsidP="002B5E66">
      <w:r>
        <w:separator/>
      </w:r>
    </w:p>
  </w:endnote>
  <w:endnote w:type="continuationSeparator" w:id="0">
    <w:p w:rsidR="00E97F37" w:rsidRDefault="00E97F37" w:rsidP="002B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657"/>
      <w:docPartObj>
        <w:docPartGallery w:val="Page Numbers (Bottom of Page)"/>
        <w:docPartUnique/>
      </w:docPartObj>
    </w:sdtPr>
    <w:sdtContent>
      <w:p w:rsidR="002B5E66" w:rsidRDefault="00D047AA">
        <w:pPr>
          <w:pStyle w:val="a5"/>
          <w:jc w:val="right"/>
        </w:pPr>
        <w:fldSimple w:instr=" PAGE   \* MERGEFORMAT ">
          <w:r w:rsidR="001814EA">
            <w:rPr>
              <w:noProof/>
            </w:rPr>
            <w:t>2</w:t>
          </w:r>
        </w:fldSimple>
      </w:p>
    </w:sdtContent>
  </w:sdt>
  <w:p w:rsidR="002B5E66" w:rsidRDefault="002B5E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37" w:rsidRDefault="00E97F37" w:rsidP="002B5E66">
      <w:r>
        <w:separator/>
      </w:r>
    </w:p>
  </w:footnote>
  <w:footnote w:type="continuationSeparator" w:id="0">
    <w:p w:rsidR="00E97F37" w:rsidRDefault="00E97F37" w:rsidP="002B5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65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14EA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340E"/>
    <w:rsid w:val="0023533E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5651"/>
    <w:rsid w:val="00286F50"/>
    <w:rsid w:val="00287410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5E66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711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B044C"/>
    <w:rsid w:val="00BB1494"/>
    <w:rsid w:val="00BB4EDA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4E65"/>
    <w:rsid w:val="00C75CA8"/>
    <w:rsid w:val="00C769F5"/>
    <w:rsid w:val="00C80727"/>
    <w:rsid w:val="00C80924"/>
    <w:rsid w:val="00C825D1"/>
    <w:rsid w:val="00C831B3"/>
    <w:rsid w:val="00C86F5A"/>
    <w:rsid w:val="00C870F3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D01B8B"/>
    <w:rsid w:val="00D01C0B"/>
    <w:rsid w:val="00D028EC"/>
    <w:rsid w:val="00D0326C"/>
    <w:rsid w:val="00D047AA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0C2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97F37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4E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4E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C74E6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C74E65"/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B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B5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E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4</cp:revision>
  <dcterms:created xsi:type="dcterms:W3CDTF">2014-04-02T11:52:00Z</dcterms:created>
  <dcterms:modified xsi:type="dcterms:W3CDTF">2014-04-04T08:23:00Z</dcterms:modified>
</cp:coreProperties>
</file>