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A" w:rsidRDefault="00EC437B">
      <w:pPr>
        <w:pStyle w:val="2"/>
        <w:framePr w:wrap="none" w:vAnchor="page" w:hAnchor="page" w:x="1182" w:y="689"/>
        <w:shd w:val="clear" w:color="auto" w:fill="auto"/>
        <w:spacing w:after="0" w:line="240" w:lineRule="exact"/>
        <w:ind w:left="5500"/>
      </w:pPr>
      <w:r>
        <w:t xml:space="preserve">Руководителю УФ </w:t>
      </w:r>
      <w:r>
        <w:rPr>
          <w:lang w:val="en-US"/>
        </w:rPr>
        <w:t>AC</w:t>
      </w:r>
    </w:p>
    <w:p w:rsidR="00667F6A" w:rsidRDefault="00EC437B">
      <w:pPr>
        <w:pStyle w:val="2"/>
        <w:framePr w:w="9571" w:h="1036" w:hRule="exact" w:wrap="none" w:vAnchor="page" w:hAnchor="page" w:x="1182" w:y="1016"/>
        <w:shd w:val="clear" w:color="auto" w:fill="auto"/>
        <w:spacing w:after="0" w:line="485" w:lineRule="exact"/>
        <w:ind w:left="5500" w:right="1200"/>
      </w:pPr>
      <w:r>
        <w:t xml:space="preserve">по РСО-Апания Плиеву </w:t>
      </w:r>
      <w:r>
        <w:rPr>
          <w:lang w:val="en-US"/>
        </w:rPr>
        <w:t>P</w:t>
      </w:r>
      <w:r w:rsidRPr="00EC437B">
        <w:t>.</w:t>
      </w:r>
      <w:r>
        <w:rPr>
          <w:lang w:val="en-US"/>
        </w:rPr>
        <w:t>P</w:t>
      </w:r>
      <w:r w:rsidRPr="00EC437B">
        <w:t>.</w:t>
      </w:r>
    </w:p>
    <w:p w:rsidR="00667F6A" w:rsidRPr="00EC437B" w:rsidRDefault="00EC437B" w:rsidP="00EC437B">
      <w:pPr>
        <w:pStyle w:val="2"/>
        <w:framePr w:w="9571" w:h="1027" w:hRule="exact" w:wrap="none" w:vAnchor="page" w:hAnchor="page" w:x="1182" w:y="1995"/>
        <w:shd w:val="clear" w:color="auto" w:fill="auto"/>
        <w:spacing w:after="0" w:line="480" w:lineRule="exact"/>
        <w:ind w:left="5500" w:right="1200"/>
        <w:rPr>
          <w:lang w:val="en-US"/>
        </w:rPr>
      </w:pPr>
      <w:r>
        <w:t xml:space="preserve">от </w:t>
      </w:r>
      <w:r>
        <w:rPr>
          <w:lang w:val="en-US"/>
        </w:rPr>
        <w:t>&lt;…&gt;</w:t>
      </w:r>
    </w:p>
    <w:p w:rsidR="00667F6A" w:rsidRDefault="00EC437B">
      <w:pPr>
        <w:pStyle w:val="2"/>
        <w:framePr w:w="9571" w:h="10076" w:hRule="exact" w:wrap="none" w:vAnchor="page" w:hAnchor="page" w:x="1182" w:y="4126"/>
        <w:shd w:val="clear" w:color="auto" w:fill="auto"/>
        <w:spacing w:after="495" w:line="240" w:lineRule="exact"/>
        <w:ind w:left="20"/>
      </w:pPr>
      <w:r>
        <w:t>Заявление (жалоба)</w:t>
      </w:r>
    </w:p>
    <w:p w:rsidR="00667F6A" w:rsidRDefault="00EC437B">
      <w:pPr>
        <w:pStyle w:val="2"/>
        <w:framePr w:w="9571" w:h="10076" w:hRule="exact" w:wrap="none" w:vAnchor="page" w:hAnchor="page" w:x="1182" w:y="4126"/>
        <w:shd w:val="clear" w:color="auto" w:fill="auto"/>
        <w:spacing w:after="0" w:line="485" w:lineRule="exact"/>
        <w:ind w:left="20" w:right="300"/>
      </w:pPr>
      <w:r>
        <w:t xml:space="preserve">В номере 19 районной газеты Ардонского района РСО-Алания от 22 декабря 2.017 года и на сайте </w:t>
      </w:r>
      <w:r>
        <w:rPr>
          <w:rStyle w:val="1"/>
          <w:i/>
          <w:iCs/>
        </w:rPr>
        <w:t>www</w:t>
      </w:r>
      <w:r w:rsidRPr="00EC437B">
        <w:rPr>
          <w:rStyle w:val="1"/>
          <w:i/>
          <w:iCs/>
          <w:lang w:val="ru-RU"/>
        </w:rPr>
        <w:t xml:space="preserve">. </w:t>
      </w:r>
      <w:r>
        <w:rPr>
          <w:rStyle w:val="1"/>
          <w:i/>
          <w:iCs/>
        </w:rPr>
        <w:t>torai</w:t>
      </w:r>
      <w:r w:rsidRPr="00EC437B">
        <w:rPr>
          <w:rStyle w:val="1"/>
          <w:i/>
          <w:iCs/>
          <w:lang w:val="ru-RU"/>
        </w:rPr>
        <w:t>.</w:t>
      </w:r>
      <w:r>
        <w:rPr>
          <w:rStyle w:val="1"/>
          <w:i/>
          <w:iCs/>
        </w:rPr>
        <w:t>gov</w:t>
      </w:r>
      <w:r w:rsidRPr="00EC437B">
        <w:rPr>
          <w:rStyle w:val="1"/>
          <w:i/>
          <w:iCs/>
          <w:lang w:val="ru-RU"/>
        </w:rPr>
        <w:t>.</w:t>
      </w:r>
      <w:r>
        <w:rPr>
          <w:rStyle w:val="1"/>
          <w:i/>
          <w:iCs/>
          <w:lang w:val="ru-RU"/>
        </w:rPr>
        <w:t>т</w:t>
      </w:r>
      <w:r>
        <w:t xml:space="preserve"> было опубликовано извещение о проведении аукциона по продаже права на заключения договора аренды земельных участков.</w:t>
      </w:r>
    </w:p>
    <w:p w:rsidR="00667F6A" w:rsidRDefault="00EC437B">
      <w:pPr>
        <w:pStyle w:val="2"/>
        <w:framePr w:w="9571" w:h="10076" w:hRule="exact" w:wrap="none" w:vAnchor="page" w:hAnchor="page" w:x="1182" w:y="4126"/>
        <w:shd w:val="clear" w:color="auto" w:fill="auto"/>
        <w:spacing w:after="0" w:line="485" w:lineRule="exact"/>
        <w:ind w:left="20" w:right="300"/>
      </w:pPr>
      <w:r>
        <w:t>19 января 2018 года, мною были поданы заявки по установленной в извещении</w:t>
      </w:r>
      <w:r>
        <w:rPr>
          <w:rStyle w:val="0pt"/>
        </w:rPr>
        <w:t xml:space="preserve"> о </w:t>
      </w:r>
      <w:r>
        <w:t>проведении аукциона форме на участие в аукционе по Лотам № 7 и</w:t>
      </w:r>
      <w:r>
        <w:t xml:space="preserve"> 8, с приложением всех необходимых документов. Позвонил в </w:t>
      </w:r>
      <w:r>
        <w:rPr>
          <w:lang w:val="en-US"/>
        </w:rPr>
        <w:t>AM</w:t>
      </w:r>
      <w:r w:rsidRPr="00EC437B">
        <w:t xml:space="preserve"> </w:t>
      </w:r>
      <w:r>
        <w:t>С Ардонского района, 25 января 2018 года, который был указан в извещении днем проведения аукциона, но в телефонной беседе мне сообщили, что аукцион уже прошел, и в настоящее время оформляются ито</w:t>
      </w:r>
      <w:r>
        <w:t>ги аукциона.</w:t>
      </w:r>
    </w:p>
    <w:p w:rsidR="00667F6A" w:rsidRDefault="00EC437B">
      <w:pPr>
        <w:pStyle w:val="2"/>
        <w:framePr w:w="9571" w:h="10076" w:hRule="exact" w:wrap="none" w:vAnchor="page" w:hAnchor="page" w:x="1182" w:y="4126"/>
        <w:shd w:val="clear" w:color="auto" w:fill="auto"/>
        <w:spacing w:after="0" w:line="485" w:lineRule="exact"/>
        <w:ind w:left="20" w:right="300"/>
      </w:pPr>
      <w:r>
        <w:t>На вопрос о том, почему мне не было направлено уведомление о признании участником аукциона, представитель АМС Ардонского района сказал что они не обязаны уведомлять Меня о признании участником, и надо было приходить в день аукциона. Считаю, чт</w:t>
      </w:r>
      <w:r>
        <w:t xml:space="preserve">о действиями сотрудников АМС Ардонского района были существенно нарушены мои интересы, я не был должным образом уведомлен о признании меня участником аукциона в соответствии с п.10 </w:t>
      </w:r>
      <w:r>
        <w:rPr>
          <w:lang w:val="en-US"/>
        </w:rPr>
        <w:t>cm</w:t>
      </w:r>
      <w:r w:rsidRPr="00EC437B">
        <w:t xml:space="preserve"> </w:t>
      </w:r>
      <w:r>
        <w:t>39.12 Земельного кодекса Российской Федерации.</w:t>
      </w:r>
    </w:p>
    <w:p w:rsidR="00667F6A" w:rsidRDefault="00EC437B">
      <w:pPr>
        <w:rPr>
          <w:sz w:val="2"/>
          <w:szCs w:val="2"/>
        </w:rPr>
        <w:sectPr w:rsidR="00667F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5093335</wp:posOffset>
            </wp:positionH>
            <wp:positionV relativeFrom="page">
              <wp:posOffset>9663430</wp:posOffset>
            </wp:positionV>
            <wp:extent cx="1530350" cy="530225"/>
            <wp:effectExtent l="0" t="0" r="0" b="3175"/>
            <wp:wrapNone/>
            <wp:docPr id="2" name="Рисунок 2" descr="Z:\Сугарова Ж\Кристина ))\Валие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угарова Ж\Кристина ))\Валиев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6A" w:rsidRDefault="00EC437B">
      <w:pPr>
        <w:pStyle w:val="2"/>
        <w:framePr w:w="9058" w:h="3283" w:hRule="exact" w:wrap="none" w:vAnchor="page" w:hAnchor="page" w:x="1439" w:y="689"/>
        <w:shd w:val="clear" w:color="auto" w:fill="auto"/>
        <w:spacing w:after="920" w:line="485" w:lineRule="exact"/>
        <w:ind w:left="20" w:right="280"/>
      </w:pPr>
      <w:r>
        <w:lastRenderedPageBreak/>
        <w:t>На</w:t>
      </w:r>
      <w:r>
        <w:t xml:space="preserve"> основании всего вышеизложенного, прошу отменить результаты торгов по лоту№7 и лоту №8, опубликованных в извещении о проведении аукциона</w:t>
      </w:r>
      <w:r>
        <w:rPr>
          <w:rStyle w:val="0pt"/>
        </w:rPr>
        <w:t xml:space="preserve"> в </w:t>
      </w:r>
      <w:r>
        <w:t>районной газете Ардонского района № 19 от 22 декабря 2017 года.</w:t>
      </w:r>
    </w:p>
    <w:p w:rsidR="00667F6A" w:rsidRDefault="00667F6A">
      <w:pPr>
        <w:rPr>
          <w:sz w:val="2"/>
          <w:szCs w:val="2"/>
        </w:rPr>
      </w:pPr>
      <w:bookmarkStart w:id="0" w:name="_GoBack"/>
      <w:bookmarkEnd w:id="0"/>
    </w:p>
    <w:sectPr w:rsidR="00667F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37B">
      <w:r>
        <w:separator/>
      </w:r>
    </w:p>
  </w:endnote>
  <w:endnote w:type="continuationSeparator" w:id="0">
    <w:p w:rsidR="00000000" w:rsidRDefault="00E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A" w:rsidRDefault="00667F6A"/>
  </w:footnote>
  <w:footnote w:type="continuationSeparator" w:id="0">
    <w:p w:rsidR="00667F6A" w:rsidRDefault="00667F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A"/>
    <w:rsid w:val="00667F6A"/>
    <w:rsid w:val="00E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11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en-US"/>
    </w:rPr>
  </w:style>
  <w:style w:type="character" w:customStyle="1" w:styleId="0pt">
    <w:name w:val="Основной текст + Не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/>
      <w:iCs/>
      <w:smallCaps w:val="0"/>
      <w:strike w:val="0"/>
      <w:spacing w:val="28"/>
      <w:sz w:val="36"/>
      <w:szCs w:val="36"/>
      <w:u w:val="none"/>
    </w:rPr>
  </w:style>
  <w:style w:type="character" w:customStyle="1" w:styleId="1Arial23pt3pt">
    <w:name w:val="Заголовок №1 + Arial;23 pt;Не курсив;Интервал 3 p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2"/>
      <w:w w:val="100"/>
      <w:position w:val="0"/>
      <w:sz w:val="46"/>
      <w:szCs w:val="46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jc w:val="both"/>
      <w:outlineLvl w:val="0"/>
    </w:pPr>
    <w:rPr>
      <w:rFonts w:ascii="Gungsuh" w:eastAsia="Gungsuh" w:hAnsi="Gungsuh" w:cs="Gungsuh"/>
      <w:i/>
      <w:iCs/>
      <w:spacing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11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en-US"/>
    </w:rPr>
  </w:style>
  <w:style w:type="character" w:customStyle="1" w:styleId="0pt">
    <w:name w:val="Основной текст + Не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ngsuh" w:eastAsia="Gungsuh" w:hAnsi="Gungsuh" w:cs="Gungsuh"/>
      <w:b w:val="0"/>
      <w:bCs w:val="0"/>
      <w:i/>
      <w:iCs/>
      <w:smallCaps w:val="0"/>
      <w:strike w:val="0"/>
      <w:spacing w:val="28"/>
      <w:sz w:val="36"/>
      <w:szCs w:val="36"/>
      <w:u w:val="none"/>
    </w:rPr>
  </w:style>
  <w:style w:type="character" w:customStyle="1" w:styleId="1Arial23pt3pt">
    <w:name w:val="Заголовок №1 + Arial;23 pt;Не курсив;Интервал 3 p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2"/>
      <w:w w:val="100"/>
      <w:position w:val="0"/>
      <w:sz w:val="46"/>
      <w:szCs w:val="46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spacing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jc w:val="both"/>
      <w:outlineLvl w:val="0"/>
    </w:pPr>
    <w:rPr>
      <w:rFonts w:ascii="Gungsuh" w:eastAsia="Gungsuh" w:hAnsi="Gungsuh" w:cs="Gungsuh"/>
      <w:i/>
      <w:iCs/>
      <w:spacing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2018-01-30T11:41:00Z</dcterms:created>
  <dcterms:modified xsi:type="dcterms:W3CDTF">2018-01-30T11:41:00Z</dcterms:modified>
</cp:coreProperties>
</file>