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58152D" w:rsidRDefault="0058152D" w:rsidP="005B6DF4">
      <w:pPr>
        <w:ind w:left="5040"/>
        <w:jc w:val="center"/>
        <w:rPr>
          <w:b/>
          <w:i/>
        </w:rPr>
      </w:pPr>
    </w:p>
    <w:p w:rsidR="0058152D" w:rsidRDefault="0058152D" w:rsidP="005B6DF4">
      <w:pPr>
        <w:ind w:left="5040"/>
        <w:jc w:val="center"/>
        <w:rPr>
          <w:b/>
          <w:i/>
        </w:rPr>
      </w:pPr>
    </w:p>
    <w:p w:rsidR="00CC55FF" w:rsidRPr="00567046" w:rsidRDefault="009E2BAC" w:rsidP="00567046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567046">
        <w:rPr>
          <w:b/>
          <w:lang w:val="en-US"/>
        </w:rPr>
        <w:t>&lt;…&gt;</w:t>
      </w: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6F3232" w:rsidRDefault="0058152D" w:rsidP="009E2BAC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>
        <w:rPr>
          <w:color w:val="auto"/>
        </w:rPr>
        <w:t xml:space="preserve">гр. </w:t>
      </w:r>
      <w:r w:rsidR="00567046" w:rsidRPr="00567046">
        <w:rPr>
          <w:color w:val="auto"/>
        </w:rPr>
        <w:t>&lt;</w:t>
      </w:r>
      <w:r w:rsidR="00567046">
        <w:rPr>
          <w:color w:val="auto"/>
        </w:rPr>
        <w:t>…</w:t>
      </w:r>
      <w:r w:rsidR="00567046" w:rsidRPr="00567046">
        <w:rPr>
          <w:color w:val="auto"/>
        </w:rPr>
        <w:t>&gt;</w:t>
      </w:r>
      <w:r>
        <w:rPr>
          <w:color w:val="auto"/>
        </w:rPr>
        <w:t xml:space="preserve"> </w:t>
      </w:r>
      <w:r w:rsidR="00CC55FF">
        <w:t xml:space="preserve">на действия </w:t>
      </w:r>
      <w:r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567046" w:rsidRPr="00567046">
        <w:t>&lt;</w:t>
      </w:r>
      <w:r w:rsidR="00567046">
        <w:t>…</w:t>
      </w:r>
      <w:r w:rsidR="00567046" w:rsidRPr="00567046">
        <w:t>&gt;</w:t>
      </w:r>
      <w:r w:rsidR="009E2BAC">
        <w:t xml:space="preserve"> (далее - </w:t>
      </w:r>
      <w:r w:rsidR="00B9170C" w:rsidRPr="00B9170C">
        <w:t>Региональный оператор</w:t>
      </w:r>
      <w:r w:rsidR="00B9170C">
        <w:t>)</w:t>
      </w:r>
      <w:r w:rsidR="00B9170C" w:rsidRPr="00B9170C">
        <w:t xml:space="preserve"> </w:t>
      </w:r>
      <w:r w:rsidR="00B9170C" w:rsidRPr="00B9170C">
        <w:rPr>
          <w:color w:val="auto"/>
        </w:rPr>
        <w:t>при проведени</w:t>
      </w:r>
      <w:r w:rsidR="002679A1">
        <w:rPr>
          <w:color w:val="auto"/>
        </w:rPr>
        <w:t>и электронного аукциона   №ЭА-15</w:t>
      </w:r>
      <w:r w:rsidR="00B9170C" w:rsidRPr="00B9170C">
        <w:rPr>
          <w:color w:val="auto"/>
        </w:rPr>
        <w:t>/2017  на выполнение работ и</w:t>
      </w:r>
      <w:proofErr w:type="gramEnd"/>
      <w:r w:rsidR="00B9170C" w:rsidRPr="00B9170C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>
        <w:t xml:space="preserve">, </w:t>
      </w:r>
      <w:r w:rsidR="009E2BAC">
        <w:t xml:space="preserve"> </w:t>
      </w:r>
      <w:r>
        <w:t>располож</w:t>
      </w:r>
      <w:r w:rsidR="002E3DF7">
        <w:t xml:space="preserve">енного по адресу: РСО-Алания, </w:t>
      </w:r>
      <w:r w:rsidR="002679A1">
        <w:t xml:space="preserve">г. Владикавказ, пер. Автобусный 8,10,12,14 </w:t>
      </w:r>
      <w:r w:rsidR="00CC55FF">
        <w:t>(далее-Торги)</w:t>
      </w:r>
      <w:r w:rsidR="00030D99">
        <w:t>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662481">
      <w:pPr>
        <w:snapToGrid w:val="0"/>
        <w:ind w:firstLine="708"/>
        <w:jc w:val="both"/>
        <w:rPr>
          <w:color w:val="auto"/>
        </w:rPr>
      </w:pPr>
      <w:r>
        <w:rPr>
          <w:color w:val="auto"/>
        </w:rPr>
        <w:t>17.11</w:t>
      </w:r>
      <w:r w:rsidR="00662481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гр. </w:t>
      </w:r>
      <w:r w:rsidR="00567046" w:rsidRPr="00567046">
        <w:t>&lt;</w:t>
      </w:r>
      <w:r w:rsidR="00567046">
        <w:t>…</w:t>
      </w:r>
      <w:r w:rsidR="00567046" w:rsidRPr="00567046">
        <w:t>&gt;</w:t>
      </w:r>
      <w:r w:rsidRPr="009E2BAC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B9170C" w:rsidRPr="00B9170C">
        <w:rPr>
          <w:color w:val="auto"/>
        </w:rPr>
        <w:t>Региональный оператор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662481">
      <w:pPr>
        <w:ind w:firstLine="720"/>
        <w:jc w:val="both"/>
        <w:rPr>
          <w:color w:val="auto"/>
        </w:rPr>
      </w:pPr>
      <w:r w:rsidRPr="00030D99">
        <w:rPr>
          <w:color w:val="auto"/>
        </w:rPr>
        <w:lastRenderedPageBreak/>
        <w:t xml:space="preserve">Заявитель считает, что </w:t>
      </w:r>
      <w:r w:rsidR="00B9170C" w:rsidRPr="00B9170C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662481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662481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9E2BAC">
        <w:rPr>
          <w:b/>
          <w:color w:val="auto"/>
        </w:rPr>
        <w:t>5</w:t>
      </w:r>
      <w:r w:rsidRPr="00366FF8">
        <w:rPr>
          <w:b/>
          <w:color w:val="auto"/>
        </w:rPr>
        <w:t xml:space="preserve"> часов </w:t>
      </w:r>
      <w:r w:rsidR="00662481">
        <w:rPr>
          <w:b/>
          <w:color w:val="auto"/>
        </w:rPr>
        <w:t>5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9170C" w:rsidRPr="00B9170C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662481" w:rsidRPr="00D132E5" w:rsidRDefault="00662481" w:rsidP="00D132E5">
      <w:pPr>
        <w:ind w:firstLine="708"/>
        <w:jc w:val="both"/>
        <w:rPr>
          <w:color w:val="auto"/>
        </w:rPr>
      </w:pPr>
    </w:p>
    <w:p w:rsidR="00366FF8" w:rsidRPr="00366FF8" w:rsidRDefault="00D132E5" w:rsidP="006F3232">
      <w:pPr>
        <w:ind w:firstLine="294"/>
        <w:jc w:val="both"/>
        <w:rPr>
          <w:color w:val="auto"/>
        </w:rPr>
      </w:pPr>
      <w:r w:rsidRPr="00D132E5">
        <w:rPr>
          <w:color w:val="auto"/>
        </w:rPr>
        <w:t xml:space="preserve"> </w:t>
      </w:r>
      <w:r w:rsidR="00366FF8" w:rsidRPr="00EB42D8">
        <w:rPr>
          <w:b/>
          <w:color w:val="auto"/>
          <w:sz w:val="24"/>
          <w:szCs w:val="24"/>
        </w:rPr>
        <w:t>Приложение</w:t>
      </w:r>
      <w:r w:rsidR="00366FF8" w:rsidRPr="00EB42D8">
        <w:rPr>
          <w:color w:val="auto"/>
          <w:sz w:val="24"/>
          <w:szCs w:val="24"/>
        </w:rPr>
        <w:t xml:space="preserve">: копия жалобы </w:t>
      </w:r>
      <w:r w:rsidR="009E2BAC" w:rsidRPr="00EB42D8">
        <w:rPr>
          <w:sz w:val="24"/>
          <w:szCs w:val="24"/>
        </w:rPr>
        <w:t xml:space="preserve">гр. </w:t>
      </w:r>
      <w:r w:rsidR="00567046">
        <w:rPr>
          <w:sz w:val="24"/>
          <w:szCs w:val="24"/>
          <w:lang w:val="en-US"/>
        </w:rPr>
        <w:t xml:space="preserve">&lt;…&gt; </w:t>
      </w:r>
      <w:bookmarkStart w:id="0" w:name="_GoBack"/>
      <w:bookmarkEnd w:id="0"/>
      <w:r w:rsidR="009E2BAC" w:rsidRPr="00EB42D8">
        <w:rPr>
          <w:sz w:val="24"/>
          <w:szCs w:val="24"/>
        </w:rPr>
        <w:t xml:space="preserve">- </w:t>
      </w:r>
      <w:r w:rsidR="00366FF8" w:rsidRPr="00EB42D8">
        <w:rPr>
          <w:color w:val="auto"/>
          <w:sz w:val="24"/>
          <w:szCs w:val="24"/>
        </w:rPr>
        <w:t>на</w:t>
      </w:r>
      <w:r w:rsidR="00397A52" w:rsidRPr="00EB42D8">
        <w:rPr>
          <w:color w:val="auto"/>
          <w:sz w:val="24"/>
          <w:szCs w:val="24"/>
        </w:rPr>
        <w:t xml:space="preserve"> </w:t>
      </w:r>
      <w:r w:rsidR="005428CC" w:rsidRPr="00EB42D8">
        <w:rPr>
          <w:color w:val="auto"/>
          <w:sz w:val="24"/>
          <w:szCs w:val="24"/>
        </w:rPr>
        <w:t>1</w:t>
      </w:r>
      <w:r w:rsidR="00030D99" w:rsidRPr="00EB42D8">
        <w:rPr>
          <w:color w:val="auto"/>
          <w:sz w:val="24"/>
          <w:szCs w:val="24"/>
        </w:rPr>
        <w:t>-</w:t>
      </w:r>
      <w:r w:rsidR="009E2BAC" w:rsidRPr="00EB42D8">
        <w:rPr>
          <w:color w:val="auto"/>
          <w:sz w:val="24"/>
          <w:szCs w:val="24"/>
        </w:rPr>
        <w:t>о</w:t>
      </w:r>
      <w:r w:rsidR="005428CC" w:rsidRPr="00EB42D8">
        <w:rPr>
          <w:color w:val="auto"/>
          <w:sz w:val="24"/>
          <w:szCs w:val="24"/>
        </w:rPr>
        <w:t xml:space="preserve">м </w:t>
      </w:r>
      <w:r w:rsidR="003C18B5" w:rsidRPr="00EB42D8">
        <w:rPr>
          <w:color w:val="auto"/>
          <w:sz w:val="24"/>
          <w:szCs w:val="24"/>
        </w:rPr>
        <w:t>лист</w:t>
      </w:r>
      <w:r w:rsidR="005428CC" w:rsidRPr="00EB42D8">
        <w:rPr>
          <w:color w:val="auto"/>
          <w:sz w:val="24"/>
          <w:szCs w:val="24"/>
        </w:rPr>
        <w:t>е</w:t>
      </w:r>
      <w:r w:rsidR="00366FF8" w:rsidRPr="00366FF8">
        <w:rPr>
          <w:color w:val="auto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662481" w:rsidRPr="00366FF8" w:rsidRDefault="00662481" w:rsidP="00366FF8">
      <w:pPr>
        <w:spacing w:after="120"/>
        <w:jc w:val="both"/>
        <w:rPr>
          <w:b/>
          <w:color w:val="auto"/>
        </w:rPr>
      </w:pPr>
    </w:p>
    <w:p w:rsid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EB42D8">
        <w:rPr>
          <w:b/>
          <w:color w:val="auto"/>
        </w:rPr>
        <w:t xml:space="preserve">       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Pr="009E2BAC" w:rsidRDefault="006E6CF5" w:rsidP="009E2BAC">
      <w:pPr>
        <w:spacing w:after="120"/>
        <w:jc w:val="both"/>
        <w:rPr>
          <w:b/>
          <w:color w:val="auto"/>
        </w:rPr>
      </w:pPr>
    </w:p>
    <w:sectPr w:rsidR="006E6CF5" w:rsidRPr="009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A657EC"/>
    <w:lvl w:ilvl="0" w:tplc="02748C3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679A1"/>
    <w:rsid w:val="002B273B"/>
    <w:rsid w:val="002E3DF7"/>
    <w:rsid w:val="00341BD2"/>
    <w:rsid w:val="0034221B"/>
    <w:rsid w:val="00366FF8"/>
    <w:rsid w:val="00397A52"/>
    <w:rsid w:val="003C18B5"/>
    <w:rsid w:val="0041100E"/>
    <w:rsid w:val="004246D2"/>
    <w:rsid w:val="004B42D6"/>
    <w:rsid w:val="004B522F"/>
    <w:rsid w:val="004D56F8"/>
    <w:rsid w:val="004F2FFA"/>
    <w:rsid w:val="00517742"/>
    <w:rsid w:val="005428CC"/>
    <w:rsid w:val="00550059"/>
    <w:rsid w:val="00567046"/>
    <w:rsid w:val="0058152D"/>
    <w:rsid w:val="005A0C91"/>
    <w:rsid w:val="005B6DF4"/>
    <w:rsid w:val="005F4A5C"/>
    <w:rsid w:val="00610079"/>
    <w:rsid w:val="00662481"/>
    <w:rsid w:val="00682241"/>
    <w:rsid w:val="00695E56"/>
    <w:rsid w:val="006C4765"/>
    <w:rsid w:val="006E6CF5"/>
    <w:rsid w:val="006F3232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9E2BAC"/>
    <w:rsid w:val="00A3133C"/>
    <w:rsid w:val="00A72927"/>
    <w:rsid w:val="00AB3C6E"/>
    <w:rsid w:val="00B63AD4"/>
    <w:rsid w:val="00B9170C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62F1"/>
    <w:rsid w:val="00EB42D8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4DE2-8B64-4F35-BFDF-8CA880ED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2017-11-21T11:38:00Z</cp:lastPrinted>
  <dcterms:created xsi:type="dcterms:W3CDTF">2017-11-23T06:49:00Z</dcterms:created>
  <dcterms:modified xsi:type="dcterms:W3CDTF">2017-11-23T06:49:00Z</dcterms:modified>
</cp:coreProperties>
</file>