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89" w:rsidRPr="00B2701E" w:rsidRDefault="00B2701E" w:rsidP="00B2701E">
      <w:pPr>
        <w:jc w:val="center"/>
        <w:rPr>
          <w:b/>
        </w:rPr>
      </w:pPr>
      <w:r>
        <w:rPr>
          <w:b/>
        </w:rPr>
        <w:t>Неконкурентная субсидия</w:t>
      </w:r>
      <w:bookmarkStart w:id="0" w:name="_GoBack"/>
      <w:bookmarkEnd w:id="0"/>
    </w:p>
    <w:p w:rsidR="002D2720" w:rsidRDefault="002D2720" w:rsidP="00B25789">
      <w:pPr>
        <w:ind w:firstLine="567"/>
        <w:jc w:val="both"/>
      </w:pPr>
      <w:r>
        <w:t>АМС Г. Владикавказа издала распоряжение</w:t>
      </w:r>
      <w:r w:rsidR="00166452">
        <w:t xml:space="preserve"> от 8 февраля 2016 г. № 28 </w:t>
      </w:r>
      <w:r>
        <w:t xml:space="preserve"> о порядке предоставления субсидии муниципальному унитарному предприятию «</w:t>
      </w:r>
      <w:proofErr w:type="spellStart"/>
      <w:r>
        <w:t>Владикавказгорсвет</w:t>
      </w:r>
      <w:proofErr w:type="spellEnd"/>
      <w:r>
        <w:t xml:space="preserve">» на ремонт сетей уличного освещения </w:t>
      </w:r>
      <w:r w:rsidR="00B67C2C">
        <w:t xml:space="preserve">     </w:t>
      </w:r>
      <w:r>
        <w:t>г. Владикавказа в 2016 г.</w:t>
      </w:r>
    </w:p>
    <w:p w:rsidR="002D2720" w:rsidRDefault="002D2720" w:rsidP="00B25789">
      <w:pPr>
        <w:ind w:firstLine="567"/>
        <w:jc w:val="both"/>
      </w:pPr>
      <w:r>
        <w:t>Установив наличие в указанном распоряжение признаков нарушения части 1 статьи 15 Закона о защите конкуренции, управление ФАС России по РСО-Алания</w:t>
      </w:r>
      <w:r w:rsidR="00166452">
        <w:t xml:space="preserve"> </w:t>
      </w:r>
      <w:r>
        <w:t xml:space="preserve">своим предупреждением  </w:t>
      </w:r>
      <w:r w:rsidR="00166452">
        <w:t>от 25 февраля 2016 г.</w:t>
      </w:r>
      <w:r>
        <w:t xml:space="preserve">  предложило администрации города отменить распоряжение, однако орган местного самоуправления </w:t>
      </w:r>
      <w:r w:rsidR="00166452">
        <w:t xml:space="preserve">отказался </w:t>
      </w:r>
      <w:r>
        <w:t xml:space="preserve"> исполн</w:t>
      </w:r>
      <w:r w:rsidR="00166452">
        <w:t xml:space="preserve">ить  </w:t>
      </w:r>
      <w:r>
        <w:t xml:space="preserve"> предупреждени</w:t>
      </w:r>
      <w:r w:rsidR="00166452">
        <w:t>е</w:t>
      </w:r>
      <w:r>
        <w:t>.</w:t>
      </w:r>
    </w:p>
    <w:p w:rsidR="002D2720" w:rsidRDefault="002D2720" w:rsidP="00B25789">
      <w:pPr>
        <w:ind w:firstLine="567"/>
        <w:jc w:val="both"/>
      </w:pPr>
      <w:r>
        <w:t>В связи с неисп</w:t>
      </w:r>
      <w:r w:rsidR="00CD21B8">
        <w:t>олнением предупреждения  управление ФАС России было возбуждено  дело о нарушении антимонопольного законодательства.</w:t>
      </w:r>
    </w:p>
    <w:p w:rsidR="00CD21B8" w:rsidRDefault="00CD21B8" w:rsidP="00B25789">
      <w:pPr>
        <w:ind w:firstLine="567"/>
        <w:jc w:val="both"/>
      </w:pPr>
      <w:r>
        <w:t>Решением по делу антимонопольный орган установил нарушение администрацией местного самоуправления г. Владикавказа части 1 статьи 15 Закона о защите конкуренции, запрещающей органам местного самоуправления принимать акты, ограничивающие конкуренцию.</w:t>
      </w:r>
    </w:p>
    <w:p w:rsidR="00B67C2C" w:rsidRDefault="00166452" w:rsidP="00B25789">
      <w:pPr>
        <w:ind w:firstLine="567"/>
        <w:jc w:val="both"/>
      </w:pPr>
      <w:r>
        <w:t xml:space="preserve">Нарушение выразилось </w:t>
      </w:r>
      <w:r w:rsidR="00385D56">
        <w:t xml:space="preserve">в </w:t>
      </w:r>
      <w:r w:rsidR="00B67C2C">
        <w:t>установлении конкретного получателя субсидии (ВМУП «</w:t>
      </w:r>
      <w:proofErr w:type="spellStart"/>
      <w:r w:rsidR="00B67C2C">
        <w:t>Влалдикавказгорсвет</w:t>
      </w:r>
      <w:proofErr w:type="spellEnd"/>
      <w:r w:rsidR="00B67C2C">
        <w:t>»), а не категорий хозяйствующих субъектов, имеющ</w:t>
      </w:r>
      <w:r w:rsidR="00B25789">
        <w:t>их право на получение субсидии</w:t>
      </w:r>
      <w:proofErr w:type="gramStart"/>
      <w:r w:rsidR="00B25789">
        <w:t>.</w:t>
      </w:r>
      <w:proofErr w:type="gramEnd"/>
      <w:r w:rsidR="00B25789">
        <w:t xml:space="preserve">  Поскольку возможность получения субсидии на ремонт муниципальных сетей освещения была предоставлена только  ВМУП «</w:t>
      </w:r>
      <w:proofErr w:type="spellStart"/>
      <w:r w:rsidR="00B25789">
        <w:t>Владикавказгорсвет</w:t>
      </w:r>
      <w:proofErr w:type="spellEnd"/>
      <w:r w:rsidR="00B25789">
        <w:t xml:space="preserve">»,  распоряжение  АМС г. Владикавказа </w:t>
      </w:r>
      <w:r w:rsidR="00B25789">
        <w:t>от 8 февраля 2016 г. № 28</w:t>
      </w:r>
      <w:r w:rsidR="00B25789">
        <w:t xml:space="preserve"> ограничило конкуренцию.</w:t>
      </w:r>
    </w:p>
    <w:p w:rsidR="000938C3" w:rsidRDefault="000938C3" w:rsidP="00B25789">
      <w:pPr>
        <w:ind w:firstLine="567"/>
        <w:jc w:val="both"/>
      </w:pPr>
      <w:r>
        <w:t>Также нарушителю выдано предписание о прекращении нарушения.</w:t>
      </w:r>
    </w:p>
    <w:p w:rsidR="000938C3" w:rsidRDefault="000938C3" w:rsidP="00B25789">
      <w:pPr>
        <w:ind w:firstLine="567"/>
        <w:jc w:val="both"/>
      </w:pPr>
      <w:r>
        <w:t>АМС г. Владикавказа обжаловала решение и предписание в Арбитражный суд РСО-Алания. 7 февраля 2016 г. судом принято решение об отказе в удовлетворении требований АМС г. Владикавказа.</w:t>
      </w:r>
    </w:p>
    <w:p w:rsidR="000938C3" w:rsidRDefault="000938C3" w:rsidP="00B25789">
      <w:pPr>
        <w:ind w:firstLine="567"/>
        <w:jc w:val="both"/>
      </w:pPr>
      <w:r>
        <w:t xml:space="preserve">Таким образом,  судебная проверка установила  </w:t>
      </w:r>
      <w:r w:rsidR="00B67C2C">
        <w:t>законность решения и предписания Северо-Осетинского УФАС России.</w:t>
      </w:r>
    </w:p>
    <w:p w:rsidR="00B25789" w:rsidRDefault="00B25789" w:rsidP="00B25789">
      <w:pPr>
        <w:ind w:firstLine="567"/>
        <w:jc w:val="both"/>
      </w:pPr>
      <w:r>
        <w:t>В настоящее время антимонопольным органом возбуждается дело об административном правонарушении в отношении главы АМС                             г. Владикавказа.</w:t>
      </w:r>
    </w:p>
    <w:p w:rsidR="006418D9" w:rsidRDefault="00B67C2C" w:rsidP="00B25789">
      <w:pPr>
        <w:ind w:firstLine="567"/>
        <w:jc w:val="both"/>
      </w:pPr>
      <w:r>
        <w:t xml:space="preserve"> </w:t>
      </w:r>
    </w:p>
    <w:sectPr w:rsidR="0064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20"/>
    <w:rsid w:val="000938C3"/>
    <w:rsid w:val="00166452"/>
    <w:rsid w:val="002D2720"/>
    <w:rsid w:val="00385D56"/>
    <w:rsid w:val="006418D9"/>
    <w:rsid w:val="00B25789"/>
    <w:rsid w:val="00B2701E"/>
    <w:rsid w:val="00B67C2C"/>
    <w:rsid w:val="00C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Плиев Роман Русланович</dc:creator>
  <cp:lastModifiedBy>Плиев Роман Русланович</cp:lastModifiedBy>
  <cp:revision>2</cp:revision>
  <dcterms:created xsi:type="dcterms:W3CDTF">2017-02-08T08:57:00Z</dcterms:created>
  <dcterms:modified xsi:type="dcterms:W3CDTF">2017-02-08T08:57:00Z</dcterms:modified>
</cp:coreProperties>
</file>