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969" w:rsidRPr="00DB5F8E" w:rsidRDefault="00AD5969" w:rsidP="00DB5F8E">
      <w:pPr>
        <w:pStyle w:val="1"/>
        <w:shd w:val="clear" w:color="auto" w:fill="FFFFFF"/>
        <w:spacing w:before="0" w:beforeAutospacing="0" w:after="0" w:afterAutospacing="0"/>
        <w:rPr>
          <w:sz w:val="24"/>
          <w:szCs w:val="24"/>
          <w:lang w:val="en-US"/>
        </w:rPr>
      </w:pPr>
    </w:p>
    <w:p w:rsidR="009A7652" w:rsidRDefault="009A7652" w:rsidP="003724E4">
      <w:pPr>
        <w:pStyle w:val="1"/>
        <w:shd w:val="clear" w:color="auto" w:fill="FFFFFF"/>
        <w:spacing w:before="0" w:beforeAutospacing="0" w:after="0" w:afterAutospacing="0"/>
        <w:jc w:val="right"/>
        <w:rPr>
          <w:sz w:val="24"/>
          <w:szCs w:val="24"/>
        </w:rPr>
      </w:pPr>
    </w:p>
    <w:p w:rsidR="00AD5969" w:rsidRDefault="00AD5969" w:rsidP="003724E4">
      <w:pPr>
        <w:pStyle w:val="1"/>
        <w:shd w:val="clear" w:color="auto" w:fill="FFFFFF"/>
        <w:spacing w:before="0" w:beforeAutospacing="0" w:after="0" w:afterAutospacing="0"/>
        <w:jc w:val="right"/>
        <w:rPr>
          <w:sz w:val="24"/>
          <w:szCs w:val="24"/>
        </w:rPr>
      </w:pPr>
    </w:p>
    <w:p w:rsidR="00A115FB" w:rsidRPr="008A0E4C" w:rsidRDefault="00833D15" w:rsidP="00AD5969">
      <w:pPr>
        <w:pStyle w:val="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A0E4C">
        <w:rPr>
          <w:sz w:val="28"/>
          <w:szCs w:val="28"/>
        </w:rPr>
        <w:t>Жалоба</w:t>
      </w:r>
    </w:p>
    <w:p w:rsidR="008A0E4C" w:rsidRDefault="008A0E4C" w:rsidP="00463F0B">
      <w:pPr>
        <w:keepNext/>
        <w:ind w:right="34" w:firstLine="567"/>
        <w:jc w:val="both"/>
        <w:outlineLvl w:val="1"/>
        <w:rPr>
          <w:shd w:val="clear" w:color="auto" w:fill="FFFFFF"/>
        </w:rPr>
      </w:pPr>
    </w:p>
    <w:p w:rsidR="00463F0B" w:rsidRPr="000B3692" w:rsidRDefault="00833D15" w:rsidP="00463F0B">
      <w:pPr>
        <w:keepNext/>
        <w:ind w:right="34" w:firstLine="567"/>
        <w:jc w:val="both"/>
        <w:outlineLvl w:val="1"/>
        <w:rPr>
          <w:bCs/>
        </w:rPr>
      </w:pPr>
      <w:r w:rsidRPr="005A411A">
        <w:rPr>
          <w:shd w:val="clear" w:color="auto" w:fill="FFFFFF"/>
        </w:rPr>
        <w:t>2</w:t>
      </w:r>
      <w:r w:rsidR="00463F0B">
        <w:rPr>
          <w:shd w:val="clear" w:color="auto" w:fill="FFFFFF"/>
        </w:rPr>
        <w:t>6</w:t>
      </w:r>
      <w:r w:rsidR="00A115FB" w:rsidRPr="005A411A">
        <w:rPr>
          <w:shd w:val="clear" w:color="auto" w:fill="FFFFFF"/>
        </w:rPr>
        <w:t>.0</w:t>
      </w:r>
      <w:r w:rsidRPr="005A411A">
        <w:rPr>
          <w:shd w:val="clear" w:color="auto" w:fill="FFFFFF"/>
        </w:rPr>
        <w:t>4</w:t>
      </w:r>
      <w:r w:rsidR="00A115FB" w:rsidRPr="005A411A">
        <w:rPr>
          <w:shd w:val="clear" w:color="auto" w:fill="FFFFFF"/>
        </w:rPr>
        <w:t>.201</w:t>
      </w:r>
      <w:r w:rsidR="00463F0B">
        <w:rPr>
          <w:shd w:val="clear" w:color="auto" w:fill="FFFFFF"/>
        </w:rPr>
        <w:t>9</w:t>
      </w:r>
      <w:r w:rsidR="00A115FB" w:rsidRPr="005A411A">
        <w:rPr>
          <w:shd w:val="clear" w:color="auto" w:fill="FFFFFF"/>
        </w:rPr>
        <w:t xml:space="preserve">г. на официальном сайте </w:t>
      </w:r>
      <w:hyperlink r:id="rId8" w:history="1">
        <w:r w:rsidR="003724E4" w:rsidRPr="005A411A">
          <w:rPr>
            <w:rStyle w:val="a4"/>
            <w:color w:val="auto"/>
            <w:shd w:val="clear" w:color="auto" w:fill="FFFFFF"/>
          </w:rPr>
          <w:t>http://zakupki.gov.ru</w:t>
        </w:r>
      </w:hyperlink>
      <w:r w:rsidR="00A115FB" w:rsidRPr="005A411A">
        <w:rPr>
          <w:shd w:val="clear" w:color="auto" w:fill="FFFFFF"/>
        </w:rPr>
        <w:t xml:space="preserve">, был размещен </w:t>
      </w:r>
      <w:r w:rsidR="00463F0B" w:rsidRPr="00463F0B">
        <w:rPr>
          <w:shd w:val="clear" w:color="auto" w:fill="FFFFFF"/>
        </w:rPr>
        <w:t>Открытый запрос предложений в электронной форме</w:t>
      </w:r>
      <w:r w:rsidR="00463F0B">
        <w:rPr>
          <w:shd w:val="clear" w:color="auto" w:fill="FFFFFF"/>
        </w:rPr>
        <w:t xml:space="preserve"> </w:t>
      </w:r>
      <w:r w:rsidR="005A411A">
        <w:rPr>
          <w:shd w:val="clear" w:color="auto" w:fill="FFFFFF"/>
        </w:rPr>
        <w:t xml:space="preserve">от заказчика </w:t>
      </w:r>
      <w:r w:rsidR="00463F0B" w:rsidRPr="00463F0B">
        <w:rPr>
          <w:bCs/>
          <w:noProof/>
        </w:rPr>
        <w:t>ОТКРЫТОЕ АКЦИОНЕРНОЕ ОБЩЕСТВО "ВЛАДИКАВКАЗСКИЕ ТЕПЛОВЫЕ СЕТИ" (Заказчик)</w:t>
      </w:r>
      <w:r w:rsidR="00463F0B">
        <w:rPr>
          <w:bCs/>
          <w:noProof/>
        </w:rPr>
        <w:t xml:space="preserve"> </w:t>
      </w:r>
      <w:r w:rsidR="00A115FB" w:rsidRPr="005A411A">
        <w:rPr>
          <w:shd w:val="clear" w:color="auto" w:fill="FFFFFF"/>
        </w:rPr>
        <w:t xml:space="preserve">№ </w:t>
      </w:r>
      <w:r w:rsidR="00463F0B" w:rsidRPr="00463F0B">
        <w:t>31907823659</w:t>
      </w:r>
      <w:r w:rsidR="00580D8D" w:rsidRPr="005A411A">
        <w:rPr>
          <w:b/>
          <w:bCs/>
        </w:rPr>
        <w:t xml:space="preserve"> </w:t>
      </w:r>
      <w:r w:rsidR="00580D8D" w:rsidRPr="000B3692">
        <w:rPr>
          <w:bCs/>
        </w:rPr>
        <w:t xml:space="preserve">на </w:t>
      </w:r>
      <w:r w:rsidR="00463F0B" w:rsidRPr="000B3692">
        <w:rPr>
          <w:bCs/>
        </w:rPr>
        <w:t xml:space="preserve">оказания услуг по капитальному ремонту котла ПТВМ-30м с заменой труб конвективной части котельной, расположенной по адресу: г. Владикавказ, ул. </w:t>
      </w:r>
      <w:proofErr w:type="spellStart"/>
      <w:r w:rsidR="00463F0B" w:rsidRPr="000B3692">
        <w:rPr>
          <w:bCs/>
        </w:rPr>
        <w:t>Доватора</w:t>
      </w:r>
      <w:proofErr w:type="spellEnd"/>
      <w:r w:rsidR="00463F0B" w:rsidRPr="000B3692">
        <w:rPr>
          <w:bCs/>
        </w:rPr>
        <w:t>, 67</w:t>
      </w:r>
      <w:r w:rsidR="000B3692">
        <w:rPr>
          <w:bCs/>
        </w:rPr>
        <w:t>.</w:t>
      </w:r>
    </w:p>
    <w:p w:rsidR="00833D15" w:rsidRDefault="00DB5F8E" w:rsidP="00463F0B">
      <w:pPr>
        <w:keepNext/>
        <w:ind w:right="34" w:firstLine="567"/>
        <w:jc w:val="both"/>
        <w:outlineLvl w:val="1"/>
      </w:pPr>
      <w:hyperlink r:id="rId9" w:history="1">
        <w:r w:rsidR="00AD5969" w:rsidRPr="005A411A">
          <w:rPr>
            <w:rStyle w:val="a4"/>
            <w:color w:val="auto"/>
            <w:u w:val="none"/>
            <w:bdr w:val="none" w:sz="0" w:space="0" w:color="auto" w:frame="1"/>
            <w:shd w:val="clear" w:color="auto" w:fill="FFFFFF"/>
          </w:rPr>
          <w:t xml:space="preserve">Протоколом подведения итогов </w:t>
        </w:r>
        <w:r w:rsidR="00463F0B">
          <w:rPr>
            <w:rStyle w:val="a4"/>
            <w:color w:val="auto"/>
            <w:u w:val="none"/>
            <w:bdr w:val="none" w:sz="0" w:space="0" w:color="auto" w:frame="1"/>
            <w:shd w:val="clear" w:color="auto" w:fill="FFFFFF"/>
          </w:rPr>
          <w:t>запроса предложений</w:t>
        </w:r>
        <w:r w:rsidR="00AD5969" w:rsidRPr="005A411A">
          <w:rPr>
            <w:rStyle w:val="a4"/>
            <w:color w:val="auto"/>
            <w:u w:val="none"/>
            <w:bdr w:val="none" w:sz="0" w:space="0" w:color="auto" w:frame="1"/>
            <w:shd w:val="clear" w:color="auto" w:fill="FFFFFF"/>
          </w:rPr>
          <w:t xml:space="preserve"> от </w:t>
        </w:r>
        <w:r w:rsidR="00463F0B">
          <w:rPr>
            <w:rStyle w:val="a4"/>
            <w:color w:val="auto"/>
            <w:u w:val="none"/>
            <w:bdr w:val="none" w:sz="0" w:space="0" w:color="auto" w:frame="1"/>
            <w:shd w:val="clear" w:color="auto" w:fill="FFFFFF"/>
          </w:rPr>
          <w:t>16.05.2019г</w:t>
        </w:r>
        <w:r w:rsidR="00FC72E7" w:rsidRPr="005A411A">
          <w:rPr>
            <w:rStyle w:val="a4"/>
            <w:color w:val="auto"/>
            <w:u w:val="none"/>
            <w:bdr w:val="none" w:sz="0" w:space="0" w:color="auto" w:frame="1"/>
            <w:shd w:val="clear" w:color="auto" w:fill="FFFFFF"/>
          </w:rPr>
          <w:t>.</w:t>
        </w:r>
        <w:r w:rsidR="00AD5969" w:rsidRPr="005A411A">
          <w:rPr>
            <w:rStyle w:val="a4"/>
            <w:color w:val="auto"/>
            <w:u w:val="none"/>
            <w:bdr w:val="none" w:sz="0" w:space="0" w:color="auto" w:frame="1"/>
            <w:shd w:val="clear" w:color="auto" w:fill="FFFFFF"/>
          </w:rPr>
          <w:t xml:space="preserve"> №</w:t>
        </w:r>
      </w:hyperlink>
      <w:r w:rsidR="00463F0B">
        <w:t>804334</w:t>
      </w:r>
      <w:r w:rsidR="00545B98">
        <w:rPr>
          <w:bdr w:val="none" w:sz="0" w:space="0" w:color="auto" w:frame="1"/>
        </w:rPr>
        <w:t xml:space="preserve">, </w:t>
      </w:r>
      <w:r w:rsidR="00545B98" w:rsidRPr="00545B98">
        <w:rPr>
          <w:bdr w:val="none" w:sz="0" w:space="0" w:color="auto" w:frame="1"/>
        </w:rPr>
        <w:t xml:space="preserve">победителем было </w:t>
      </w:r>
      <w:r w:rsidR="00045627" w:rsidRPr="00545B98">
        <w:rPr>
          <w:bdr w:val="none" w:sz="0" w:space="0" w:color="auto" w:frame="1"/>
        </w:rPr>
        <w:t xml:space="preserve">признано </w:t>
      </w:r>
      <w:r w:rsidR="00833D15" w:rsidRPr="00F3076A">
        <w:rPr>
          <w:bCs/>
          <w:noProof/>
        </w:rPr>
        <w:t>Общество с</w:t>
      </w:r>
      <w:r w:rsidR="00833D15">
        <w:t xml:space="preserve"> </w:t>
      </w:r>
      <w:r w:rsidR="008A0E4C">
        <w:t>ограниченной ответственностью «КРОСЭЛ»</w:t>
      </w:r>
      <w:r w:rsidR="00463F0B">
        <w:t>, давший заявку с суммой 20 963 591 руб. В то время как ООО «</w:t>
      </w:r>
      <w:proofErr w:type="spellStart"/>
      <w:r w:rsidR="00463F0B">
        <w:t>ЭнергоХолдинг</w:t>
      </w:r>
      <w:proofErr w:type="spellEnd"/>
      <w:r w:rsidR="00463F0B">
        <w:t>» подало заявку с ценой 18 900 000 руб. ООО «</w:t>
      </w:r>
      <w:proofErr w:type="spellStart"/>
      <w:r w:rsidR="00463F0B">
        <w:t>ЭнергоХолдинг</w:t>
      </w:r>
      <w:proofErr w:type="spellEnd"/>
      <w:r w:rsidR="00463F0B">
        <w:t>» присвоено второе место и наименьшее количество баллов.</w:t>
      </w:r>
    </w:p>
    <w:p w:rsidR="00463F0B" w:rsidRDefault="00463F0B" w:rsidP="00463F0B">
      <w:pPr>
        <w:keepNext/>
        <w:ind w:right="34" w:firstLine="567"/>
        <w:jc w:val="both"/>
        <w:outlineLvl w:val="1"/>
      </w:pPr>
      <w:r>
        <w:t>Расчет баллов к протоколу не приложен. ООО «</w:t>
      </w:r>
      <w:proofErr w:type="spellStart"/>
      <w:r>
        <w:t>ЭнергоХолдинг</w:t>
      </w:r>
      <w:proofErr w:type="spellEnd"/>
      <w:r>
        <w:t>» не может оценить правильность начисления баллов.</w:t>
      </w:r>
    </w:p>
    <w:p w:rsidR="00463F0B" w:rsidRDefault="00463F0B" w:rsidP="00463F0B">
      <w:pPr>
        <w:keepNext/>
        <w:ind w:right="34" w:firstLine="567"/>
        <w:jc w:val="both"/>
        <w:outlineLvl w:val="1"/>
      </w:pPr>
      <w:r>
        <w:t>Прошу комиссию УФАС, проверить правильность начисления баллов победителю. Поскольку</w:t>
      </w:r>
      <w:r w:rsidR="008A0E4C">
        <w:t xml:space="preserve"> вызывает сомнение их начисление</w:t>
      </w:r>
      <w:r>
        <w:t>, при столь низком ценовом предложении</w:t>
      </w:r>
      <w:r w:rsidR="008A0E4C">
        <w:t xml:space="preserve"> от ООО «</w:t>
      </w:r>
      <w:proofErr w:type="spellStart"/>
      <w:r w:rsidR="008A0E4C">
        <w:t>ЭнергоХолдинг</w:t>
      </w:r>
      <w:proofErr w:type="spellEnd"/>
      <w:r w:rsidR="008A0E4C">
        <w:t>»</w:t>
      </w:r>
      <w:r w:rsidR="000B3692">
        <w:t>, победителем объявлен</w:t>
      </w:r>
      <w:proofErr w:type="gramStart"/>
      <w:r w:rsidR="000B3692">
        <w:t>о ООО</w:t>
      </w:r>
      <w:proofErr w:type="gramEnd"/>
      <w:r w:rsidR="000B3692">
        <w:t xml:space="preserve"> «КРОСЭЛ».</w:t>
      </w:r>
      <w:r w:rsidR="000B3692" w:rsidRPr="000B3692">
        <w:t> </w:t>
      </w:r>
      <w:r>
        <w:t xml:space="preserve"> </w:t>
      </w:r>
      <w:bookmarkStart w:id="0" w:name="_GoBack"/>
      <w:bookmarkEnd w:id="0"/>
    </w:p>
    <w:p w:rsidR="00463F0B" w:rsidRDefault="00463F0B" w:rsidP="00463F0B">
      <w:pPr>
        <w:keepNext/>
        <w:ind w:right="34" w:firstLine="567"/>
        <w:jc w:val="both"/>
        <w:outlineLvl w:val="1"/>
      </w:pPr>
    </w:p>
    <w:p w:rsidR="00A40E00" w:rsidRDefault="00A40E00" w:rsidP="00764786">
      <w:pPr>
        <w:ind w:firstLine="567"/>
        <w:jc w:val="both"/>
        <w:rPr>
          <w:rFonts w:ascii="ProximaNovaBold" w:hAnsi="ProximaNovaBold"/>
        </w:rPr>
      </w:pPr>
    </w:p>
    <w:p w:rsidR="00A40E00" w:rsidRDefault="00A40E00" w:rsidP="00764786">
      <w:pPr>
        <w:ind w:firstLine="567"/>
        <w:jc w:val="both"/>
        <w:rPr>
          <w:rFonts w:ascii="ProximaNovaBold" w:hAnsi="ProximaNovaBold"/>
        </w:rPr>
      </w:pPr>
    </w:p>
    <w:p w:rsidR="00A40E00" w:rsidRDefault="00A40E00" w:rsidP="00764786">
      <w:pPr>
        <w:ind w:firstLine="567"/>
        <w:jc w:val="both"/>
        <w:rPr>
          <w:rFonts w:ascii="ProximaNovaBold" w:hAnsi="ProximaNovaBold"/>
          <w:b/>
          <w:sz w:val="28"/>
          <w:szCs w:val="28"/>
        </w:rPr>
      </w:pPr>
      <w:r w:rsidRPr="00A40E00">
        <w:rPr>
          <w:rFonts w:ascii="ProximaNovaBold" w:hAnsi="ProximaNovaBold"/>
          <w:b/>
          <w:sz w:val="28"/>
          <w:szCs w:val="28"/>
        </w:rPr>
        <w:t>Прошу:</w:t>
      </w:r>
    </w:p>
    <w:p w:rsidR="00A40E00" w:rsidRPr="00A40E00" w:rsidRDefault="00A40E00" w:rsidP="00764786">
      <w:pPr>
        <w:ind w:firstLine="567"/>
        <w:jc w:val="both"/>
        <w:rPr>
          <w:rFonts w:ascii="ProximaNovaBold" w:hAnsi="ProximaNovaBold"/>
          <w:b/>
          <w:sz w:val="28"/>
          <w:szCs w:val="28"/>
        </w:rPr>
      </w:pPr>
    </w:p>
    <w:p w:rsidR="00065E90" w:rsidRDefault="00A40E00" w:rsidP="00764786">
      <w:pPr>
        <w:ind w:firstLine="567"/>
        <w:jc w:val="both"/>
        <w:rPr>
          <w:rFonts w:ascii="ProximaNovaBold" w:hAnsi="ProximaNovaBold"/>
        </w:rPr>
      </w:pPr>
      <w:r>
        <w:rPr>
          <w:rFonts w:ascii="ProximaNovaBold" w:hAnsi="ProximaNovaBold"/>
        </w:rPr>
        <w:t>-</w:t>
      </w:r>
      <w:r w:rsidR="00065E90" w:rsidRPr="00065E90">
        <w:t xml:space="preserve"> </w:t>
      </w:r>
      <w:r w:rsidR="00065E90">
        <w:t>Прошу комиссию УФАС, проверить правильность начисления баллов победителю</w:t>
      </w:r>
      <w:r w:rsidR="000B3692">
        <w:t xml:space="preserve"> - ООО «КРОСЭЛ» и занявшему второе мест</w:t>
      </w:r>
      <w:proofErr w:type="gramStart"/>
      <w:r w:rsidR="000B3692">
        <w:t>о ООО</w:t>
      </w:r>
      <w:proofErr w:type="gramEnd"/>
      <w:r w:rsidR="000B3692">
        <w:t xml:space="preserve"> «</w:t>
      </w:r>
      <w:proofErr w:type="spellStart"/>
      <w:r w:rsidR="000B3692">
        <w:t>ЭнергоХолдинг</w:t>
      </w:r>
      <w:proofErr w:type="spellEnd"/>
      <w:r w:rsidR="000B3692">
        <w:t>»</w:t>
      </w:r>
      <w:r w:rsidR="00065E90">
        <w:t>.</w:t>
      </w:r>
      <w:r w:rsidR="0019067E">
        <w:rPr>
          <w:rFonts w:ascii="ProximaNovaBold" w:hAnsi="ProximaNovaBold"/>
        </w:rPr>
        <w:t xml:space="preserve"> </w:t>
      </w:r>
    </w:p>
    <w:p w:rsidR="0019067E" w:rsidRDefault="0019067E" w:rsidP="00764786">
      <w:pPr>
        <w:ind w:firstLine="567"/>
        <w:jc w:val="both"/>
        <w:rPr>
          <w:rFonts w:ascii="ProximaNovaBold" w:hAnsi="ProximaNovaBold"/>
        </w:rPr>
      </w:pPr>
    </w:p>
    <w:p w:rsidR="00A115FB" w:rsidRDefault="00A115FB" w:rsidP="00A115FB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 </w:t>
      </w:r>
      <w:r w:rsidRPr="00E41257">
        <w:rPr>
          <w:sz w:val="26"/>
          <w:szCs w:val="26"/>
          <w:lang w:eastAsia="ru-RU"/>
        </w:rPr>
        <w:t xml:space="preserve"> </w:t>
      </w:r>
    </w:p>
    <w:p w:rsidR="00A115FB" w:rsidRPr="007E7C74" w:rsidRDefault="00A115FB" w:rsidP="00A115FB">
      <w:pPr>
        <w:rPr>
          <w:sz w:val="28"/>
          <w:szCs w:val="28"/>
        </w:rPr>
      </w:pPr>
    </w:p>
    <w:p w:rsidR="00A115FB" w:rsidRPr="007E7C74" w:rsidRDefault="00A115FB" w:rsidP="00A115FB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7E7C74">
        <w:rPr>
          <w:sz w:val="28"/>
          <w:szCs w:val="28"/>
          <w:lang w:eastAsia="ru-RU"/>
        </w:rPr>
        <w:t xml:space="preserve">       </w:t>
      </w:r>
    </w:p>
    <w:p w:rsidR="00FC72E7" w:rsidRDefault="00FC72E7" w:rsidP="00A115FB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Директор </w:t>
      </w:r>
    </w:p>
    <w:p w:rsidR="00A115FB" w:rsidRPr="007E7C74" w:rsidRDefault="00FC72E7" w:rsidP="00A115FB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FC72E7">
        <w:rPr>
          <w:b/>
          <w:sz w:val="28"/>
          <w:szCs w:val="28"/>
        </w:rPr>
        <w:t xml:space="preserve">ООО </w:t>
      </w:r>
      <w:r>
        <w:rPr>
          <w:b/>
          <w:sz w:val="28"/>
          <w:szCs w:val="28"/>
        </w:rPr>
        <w:t>«</w:t>
      </w:r>
      <w:proofErr w:type="spellStart"/>
      <w:r w:rsidR="008A0E4C">
        <w:rPr>
          <w:b/>
          <w:sz w:val="28"/>
          <w:szCs w:val="28"/>
        </w:rPr>
        <w:t>ЭнергоХолдинг</w:t>
      </w:r>
      <w:proofErr w:type="spellEnd"/>
      <w:r>
        <w:rPr>
          <w:b/>
          <w:sz w:val="28"/>
          <w:szCs w:val="28"/>
        </w:rPr>
        <w:t>»</w:t>
      </w:r>
      <w:r w:rsidR="00A115FB" w:rsidRPr="00FC72E7">
        <w:rPr>
          <w:b/>
          <w:sz w:val="28"/>
          <w:szCs w:val="28"/>
          <w:lang w:eastAsia="ru-RU"/>
        </w:rPr>
        <w:tab/>
      </w:r>
      <w:r w:rsidR="00A115FB" w:rsidRPr="007E7C74">
        <w:rPr>
          <w:sz w:val="28"/>
          <w:szCs w:val="28"/>
          <w:lang w:eastAsia="ru-RU"/>
        </w:rPr>
        <w:t xml:space="preserve">   </w:t>
      </w:r>
      <w:r w:rsidR="00A115FB" w:rsidRPr="007E7C74">
        <w:rPr>
          <w:sz w:val="28"/>
          <w:szCs w:val="28"/>
          <w:lang w:eastAsia="ru-RU"/>
        </w:rPr>
        <w:tab/>
      </w:r>
      <w:r w:rsidR="008A0E4C">
        <w:rPr>
          <w:sz w:val="28"/>
          <w:szCs w:val="28"/>
          <w:lang w:eastAsia="ru-RU"/>
        </w:rPr>
        <w:t xml:space="preserve">    </w:t>
      </w:r>
      <w:r w:rsidR="00A115FB" w:rsidRPr="007E7C74">
        <w:rPr>
          <w:sz w:val="28"/>
          <w:szCs w:val="28"/>
          <w:lang w:eastAsia="ru-RU"/>
        </w:rPr>
        <w:t xml:space="preserve">     ____________</w:t>
      </w:r>
      <w:r w:rsidR="00A115FB" w:rsidRPr="007E7C74">
        <w:rPr>
          <w:sz w:val="28"/>
          <w:szCs w:val="28"/>
          <w:lang w:eastAsia="ru-RU"/>
        </w:rPr>
        <w:tab/>
      </w:r>
      <w:r w:rsidR="00A115FB" w:rsidRPr="007E7C74">
        <w:rPr>
          <w:sz w:val="28"/>
          <w:szCs w:val="28"/>
          <w:lang w:eastAsia="ru-RU"/>
        </w:rPr>
        <w:tab/>
        <w:t xml:space="preserve">       </w:t>
      </w:r>
      <w:r w:rsidR="00A115FB" w:rsidRPr="007E7C74">
        <w:rPr>
          <w:sz w:val="28"/>
          <w:szCs w:val="28"/>
          <w:u w:val="single"/>
          <w:lang w:eastAsia="ru-RU"/>
        </w:rPr>
        <w:t>К</w:t>
      </w:r>
      <w:r w:rsidR="00DB5F8E">
        <w:rPr>
          <w:sz w:val="28"/>
          <w:szCs w:val="28"/>
          <w:u w:val="single"/>
          <w:lang w:eastAsia="ru-RU"/>
        </w:rPr>
        <w:t>.</w:t>
      </w:r>
      <w:r w:rsidR="00A115FB" w:rsidRPr="007E7C74">
        <w:rPr>
          <w:sz w:val="28"/>
          <w:szCs w:val="28"/>
          <w:u w:val="single"/>
          <w:lang w:eastAsia="ru-RU"/>
        </w:rPr>
        <w:t xml:space="preserve"> </w:t>
      </w:r>
      <w:r w:rsidR="008A0E4C">
        <w:rPr>
          <w:sz w:val="28"/>
          <w:szCs w:val="28"/>
          <w:u w:val="single"/>
          <w:lang w:eastAsia="ru-RU"/>
        </w:rPr>
        <w:t>О.В.</w:t>
      </w:r>
    </w:p>
    <w:p w:rsidR="00A115FB" w:rsidRPr="007E7C74" w:rsidRDefault="00A115FB" w:rsidP="00A115FB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7E7C74">
        <w:rPr>
          <w:sz w:val="28"/>
          <w:szCs w:val="28"/>
          <w:lang w:eastAsia="ru-RU"/>
        </w:rPr>
        <w:tab/>
      </w:r>
      <w:r w:rsidRPr="007E7C74">
        <w:rPr>
          <w:sz w:val="28"/>
          <w:szCs w:val="28"/>
          <w:lang w:eastAsia="ru-RU"/>
        </w:rPr>
        <w:tab/>
        <w:t xml:space="preserve">    </w:t>
      </w:r>
      <w:r w:rsidRPr="007E7C74">
        <w:rPr>
          <w:sz w:val="28"/>
          <w:szCs w:val="28"/>
          <w:lang w:eastAsia="ru-RU"/>
        </w:rPr>
        <w:tab/>
      </w:r>
      <w:r w:rsidRPr="007E7C74">
        <w:rPr>
          <w:sz w:val="28"/>
          <w:szCs w:val="28"/>
          <w:lang w:eastAsia="ru-RU"/>
        </w:rPr>
        <w:tab/>
      </w:r>
      <w:r w:rsidRPr="007E7C74">
        <w:rPr>
          <w:sz w:val="28"/>
          <w:szCs w:val="28"/>
          <w:lang w:eastAsia="ru-RU"/>
        </w:rPr>
        <w:tab/>
        <w:t xml:space="preserve">                             подпись</w:t>
      </w:r>
      <w:r w:rsidRPr="007E7C74">
        <w:rPr>
          <w:sz w:val="28"/>
          <w:szCs w:val="28"/>
          <w:lang w:eastAsia="ru-RU"/>
        </w:rPr>
        <w:tab/>
      </w:r>
      <w:r w:rsidRPr="007E7C74">
        <w:rPr>
          <w:sz w:val="28"/>
          <w:szCs w:val="28"/>
          <w:lang w:eastAsia="ru-RU"/>
        </w:rPr>
        <w:tab/>
      </w:r>
      <w:r w:rsidRPr="007E7C74">
        <w:rPr>
          <w:sz w:val="28"/>
          <w:szCs w:val="28"/>
          <w:lang w:eastAsia="ru-RU"/>
        </w:rPr>
        <w:tab/>
      </w:r>
    </w:p>
    <w:p w:rsidR="00A115FB" w:rsidRPr="007E7C74" w:rsidRDefault="00A115FB" w:rsidP="00A115FB">
      <w:pPr>
        <w:widowControl w:val="0"/>
        <w:autoSpaceDE w:val="0"/>
        <w:autoSpaceDN w:val="0"/>
        <w:adjustRightInd w:val="0"/>
        <w:ind w:left="3828" w:hanging="288"/>
        <w:rPr>
          <w:sz w:val="28"/>
          <w:szCs w:val="28"/>
          <w:lang w:eastAsia="ru-RU"/>
        </w:rPr>
      </w:pPr>
      <w:r w:rsidRPr="007E7C74">
        <w:rPr>
          <w:sz w:val="28"/>
          <w:szCs w:val="28"/>
          <w:lang w:eastAsia="ru-RU"/>
        </w:rPr>
        <w:t xml:space="preserve">                                    </w:t>
      </w:r>
    </w:p>
    <w:p w:rsidR="00A115FB" w:rsidRPr="007E7C74" w:rsidRDefault="00A115FB" w:rsidP="00A115FB">
      <w:pPr>
        <w:widowControl w:val="0"/>
        <w:autoSpaceDE w:val="0"/>
        <w:rPr>
          <w:b/>
          <w:i/>
          <w:sz w:val="28"/>
          <w:szCs w:val="28"/>
        </w:rPr>
      </w:pPr>
    </w:p>
    <w:p w:rsidR="00EC6427" w:rsidRPr="007E7C74" w:rsidRDefault="00EC6427">
      <w:pPr>
        <w:rPr>
          <w:sz w:val="28"/>
          <w:szCs w:val="28"/>
        </w:rPr>
      </w:pPr>
    </w:p>
    <w:sectPr w:rsidR="00EC6427" w:rsidRPr="007E7C74" w:rsidSect="00123E51">
      <w:footnotePr>
        <w:pos w:val="beneathText"/>
      </w:footnotePr>
      <w:pgSz w:w="11905" w:h="16837"/>
      <w:pgMar w:top="568" w:right="990" w:bottom="568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235" w:rsidRDefault="00681235" w:rsidP="00A40E00">
      <w:r>
        <w:separator/>
      </w:r>
    </w:p>
  </w:endnote>
  <w:endnote w:type="continuationSeparator" w:id="0">
    <w:p w:rsidR="00681235" w:rsidRDefault="00681235" w:rsidP="00A40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oximaNovaBold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235" w:rsidRDefault="00681235" w:rsidP="00A40E00">
      <w:r>
        <w:separator/>
      </w:r>
    </w:p>
  </w:footnote>
  <w:footnote w:type="continuationSeparator" w:id="0">
    <w:p w:rsidR="00681235" w:rsidRDefault="00681235" w:rsidP="00A40E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4777C"/>
    <w:multiLevelType w:val="hybridMultilevel"/>
    <w:tmpl w:val="5A90A262"/>
    <w:lvl w:ilvl="0" w:tplc="6D06E21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4FE964DD"/>
    <w:multiLevelType w:val="hybridMultilevel"/>
    <w:tmpl w:val="86C26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5FB"/>
    <w:rsid w:val="00030CA6"/>
    <w:rsid w:val="00045627"/>
    <w:rsid w:val="00065E90"/>
    <w:rsid w:val="000B3692"/>
    <w:rsid w:val="00123E51"/>
    <w:rsid w:val="001659CF"/>
    <w:rsid w:val="00166EAC"/>
    <w:rsid w:val="0019067E"/>
    <w:rsid w:val="001A393A"/>
    <w:rsid w:val="001D43C1"/>
    <w:rsid w:val="001F02EF"/>
    <w:rsid w:val="002471C4"/>
    <w:rsid w:val="0026745D"/>
    <w:rsid w:val="00291CC6"/>
    <w:rsid w:val="002F6036"/>
    <w:rsid w:val="00315105"/>
    <w:rsid w:val="003724E4"/>
    <w:rsid w:val="003921D6"/>
    <w:rsid w:val="003B464C"/>
    <w:rsid w:val="003C0CDE"/>
    <w:rsid w:val="00437049"/>
    <w:rsid w:val="00457A7B"/>
    <w:rsid w:val="00463F0B"/>
    <w:rsid w:val="004A7A17"/>
    <w:rsid w:val="00545B98"/>
    <w:rsid w:val="00580D8D"/>
    <w:rsid w:val="00595C39"/>
    <w:rsid w:val="005A411A"/>
    <w:rsid w:val="005A5882"/>
    <w:rsid w:val="005B6F91"/>
    <w:rsid w:val="005D2EF0"/>
    <w:rsid w:val="005E3CBA"/>
    <w:rsid w:val="00661A0E"/>
    <w:rsid w:val="00681235"/>
    <w:rsid w:val="006B71FA"/>
    <w:rsid w:val="00763DE6"/>
    <w:rsid w:val="00764786"/>
    <w:rsid w:val="00793C49"/>
    <w:rsid w:val="007C15DE"/>
    <w:rsid w:val="007C592F"/>
    <w:rsid w:val="007D2117"/>
    <w:rsid w:val="007E7C74"/>
    <w:rsid w:val="007F1F4C"/>
    <w:rsid w:val="00833D15"/>
    <w:rsid w:val="008A0E4C"/>
    <w:rsid w:val="008A3A12"/>
    <w:rsid w:val="008B5FD9"/>
    <w:rsid w:val="008F1B90"/>
    <w:rsid w:val="009A7652"/>
    <w:rsid w:val="00A115FB"/>
    <w:rsid w:val="00A40DB0"/>
    <w:rsid w:val="00A40E00"/>
    <w:rsid w:val="00A53E2D"/>
    <w:rsid w:val="00A67677"/>
    <w:rsid w:val="00AD5969"/>
    <w:rsid w:val="00B24975"/>
    <w:rsid w:val="00BA6C74"/>
    <w:rsid w:val="00C0023D"/>
    <w:rsid w:val="00C3394E"/>
    <w:rsid w:val="00C75441"/>
    <w:rsid w:val="00D02EF4"/>
    <w:rsid w:val="00D42BEF"/>
    <w:rsid w:val="00DB3D5F"/>
    <w:rsid w:val="00DB5F8E"/>
    <w:rsid w:val="00EC6427"/>
    <w:rsid w:val="00F94BFD"/>
    <w:rsid w:val="00FA6BAA"/>
    <w:rsid w:val="00FC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5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A115FB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15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A115F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115FB"/>
    <w:rPr>
      <w:color w:val="0000FF" w:themeColor="hyperlink"/>
      <w:u w:val="single"/>
    </w:rPr>
  </w:style>
  <w:style w:type="paragraph" w:styleId="a5">
    <w:name w:val="No Spacing"/>
    <w:uiPriority w:val="99"/>
    <w:qFormat/>
    <w:rsid w:val="00A115FB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Strong"/>
    <w:basedOn w:val="a0"/>
    <w:uiPriority w:val="22"/>
    <w:qFormat/>
    <w:rsid w:val="00A115FB"/>
    <w:rPr>
      <w:b/>
      <w:bCs/>
    </w:rPr>
  </w:style>
  <w:style w:type="character" w:customStyle="1" w:styleId="pinkbg">
    <w:name w:val="pinkbg"/>
    <w:basedOn w:val="a0"/>
    <w:rsid w:val="00315105"/>
  </w:style>
  <w:style w:type="character" w:styleId="a7">
    <w:name w:val="FollowedHyperlink"/>
    <w:basedOn w:val="a0"/>
    <w:uiPriority w:val="99"/>
    <w:semiHidden/>
    <w:unhideWhenUsed/>
    <w:rsid w:val="00045627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A40E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40E0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A40E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40E0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Title"/>
    <w:basedOn w:val="a"/>
    <w:next w:val="a"/>
    <w:link w:val="ad"/>
    <w:uiPriority w:val="10"/>
    <w:qFormat/>
    <w:rsid w:val="00833D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833D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fontsemibold">
    <w:name w:val="font_semibold"/>
    <w:basedOn w:val="a0"/>
    <w:rsid w:val="00065E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5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A115FB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15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A115F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115FB"/>
    <w:rPr>
      <w:color w:val="0000FF" w:themeColor="hyperlink"/>
      <w:u w:val="single"/>
    </w:rPr>
  </w:style>
  <w:style w:type="paragraph" w:styleId="a5">
    <w:name w:val="No Spacing"/>
    <w:uiPriority w:val="99"/>
    <w:qFormat/>
    <w:rsid w:val="00A115FB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Strong"/>
    <w:basedOn w:val="a0"/>
    <w:uiPriority w:val="22"/>
    <w:qFormat/>
    <w:rsid w:val="00A115FB"/>
    <w:rPr>
      <w:b/>
      <w:bCs/>
    </w:rPr>
  </w:style>
  <w:style w:type="character" w:customStyle="1" w:styleId="pinkbg">
    <w:name w:val="pinkbg"/>
    <w:basedOn w:val="a0"/>
    <w:rsid w:val="00315105"/>
  </w:style>
  <w:style w:type="character" w:styleId="a7">
    <w:name w:val="FollowedHyperlink"/>
    <w:basedOn w:val="a0"/>
    <w:uiPriority w:val="99"/>
    <w:semiHidden/>
    <w:unhideWhenUsed/>
    <w:rsid w:val="00045627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A40E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40E0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A40E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40E0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Title"/>
    <w:basedOn w:val="a"/>
    <w:next w:val="a"/>
    <w:link w:val="ad"/>
    <w:uiPriority w:val="10"/>
    <w:qFormat/>
    <w:rsid w:val="00833D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833D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fontsemibold">
    <w:name w:val="font_semibold"/>
    <w:basedOn w:val="a0"/>
    <w:rsid w:val="00065E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/epz/order/notice/ea44/view/protocol/protocol-main-info.html?regNumber=0347100008417000036&amp;protocolId=170432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1331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PC-5</dc:creator>
  <cp:lastModifiedBy>Лихварь Кристина Алексеевна</cp:lastModifiedBy>
  <cp:revision>2</cp:revision>
  <cp:lastPrinted>2018-06-14T03:47:00Z</cp:lastPrinted>
  <dcterms:created xsi:type="dcterms:W3CDTF">2019-05-21T08:17:00Z</dcterms:created>
  <dcterms:modified xsi:type="dcterms:W3CDTF">2019-05-21T08:17:00Z</dcterms:modified>
</cp:coreProperties>
</file>