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CB" w:rsidRDefault="003A36CB" w:rsidP="003A36CB">
      <w:pPr>
        <w:pStyle w:val="Style1"/>
        <w:widowControl/>
        <w:tabs>
          <w:tab w:val="left" w:pos="0"/>
        </w:tabs>
        <w:ind w:right="33" w:firstLine="0"/>
        <w:jc w:val="right"/>
        <w:rPr>
          <w:rStyle w:val="FontStyle17"/>
          <w:b w:val="0"/>
          <w:sz w:val="26"/>
          <w:szCs w:val="26"/>
        </w:rPr>
      </w:pPr>
      <w:bookmarkStart w:id="0" w:name="_GoBack"/>
      <w:bookmarkEnd w:id="0"/>
      <w:r>
        <w:rPr>
          <w:rStyle w:val="FontStyle17"/>
          <w:b w:val="0"/>
          <w:sz w:val="26"/>
          <w:szCs w:val="26"/>
        </w:rPr>
        <w:t>Проект</w:t>
      </w:r>
    </w:p>
    <w:p w:rsidR="003A36CB" w:rsidRPr="003A36CB" w:rsidRDefault="003A36CB" w:rsidP="003A36CB">
      <w:pPr>
        <w:pStyle w:val="Style1"/>
        <w:widowControl/>
        <w:tabs>
          <w:tab w:val="left" w:pos="0"/>
        </w:tabs>
        <w:ind w:right="33" w:firstLine="0"/>
        <w:jc w:val="right"/>
        <w:rPr>
          <w:rStyle w:val="FontStyle17"/>
          <w:b w:val="0"/>
          <w:sz w:val="26"/>
          <w:szCs w:val="26"/>
        </w:rPr>
      </w:pPr>
    </w:p>
    <w:p w:rsidR="00FD0A02" w:rsidRDefault="00FD0A02" w:rsidP="00AC4609">
      <w:pPr>
        <w:pStyle w:val="Style1"/>
        <w:widowControl/>
        <w:tabs>
          <w:tab w:val="left" w:pos="0"/>
        </w:tabs>
        <w:ind w:right="33" w:firstLine="0"/>
        <w:jc w:val="center"/>
        <w:rPr>
          <w:rStyle w:val="FontStyle17"/>
          <w:sz w:val="26"/>
          <w:szCs w:val="26"/>
        </w:rPr>
      </w:pPr>
      <w:r w:rsidRPr="00646815">
        <w:rPr>
          <w:rStyle w:val="FontStyle17"/>
          <w:sz w:val="26"/>
          <w:szCs w:val="26"/>
        </w:rPr>
        <w:t>СОГЛАШЕНИЕ</w:t>
      </w:r>
    </w:p>
    <w:p w:rsidR="00CF5E9E" w:rsidRPr="00646815" w:rsidRDefault="00CF5E9E" w:rsidP="00AC4609">
      <w:pPr>
        <w:pStyle w:val="Style1"/>
        <w:widowControl/>
        <w:tabs>
          <w:tab w:val="left" w:pos="0"/>
        </w:tabs>
        <w:ind w:right="33" w:firstLine="0"/>
        <w:jc w:val="center"/>
        <w:rPr>
          <w:rStyle w:val="FontStyle17"/>
          <w:sz w:val="26"/>
          <w:szCs w:val="26"/>
        </w:rPr>
      </w:pPr>
    </w:p>
    <w:p w:rsidR="00FD0A02" w:rsidRPr="00646815" w:rsidRDefault="00FD0A02" w:rsidP="00AC4609">
      <w:pPr>
        <w:pStyle w:val="Style1"/>
        <w:widowControl/>
        <w:tabs>
          <w:tab w:val="left" w:pos="0"/>
        </w:tabs>
        <w:ind w:right="33" w:firstLine="0"/>
        <w:jc w:val="center"/>
        <w:rPr>
          <w:rStyle w:val="FontStyle17"/>
          <w:sz w:val="26"/>
          <w:szCs w:val="26"/>
        </w:rPr>
      </w:pPr>
      <w:r w:rsidRPr="00646815">
        <w:rPr>
          <w:rStyle w:val="FontStyle17"/>
          <w:sz w:val="26"/>
          <w:szCs w:val="26"/>
        </w:rPr>
        <w:t xml:space="preserve">между </w:t>
      </w:r>
      <w:r w:rsidRPr="00646815">
        <w:rPr>
          <w:rStyle w:val="FontStyle18"/>
          <w:b/>
          <w:sz w:val="26"/>
          <w:szCs w:val="26"/>
        </w:rPr>
        <w:t xml:space="preserve">Министерством экономического развития  Республики Северная Осетия-Алания и администрацией местного самоуправления </w:t>
      </w:r>
      <w:r w:rsidR="00350ADE">
        <w:rPr>
          <w:rStyle w:val="FontStyle18"/>
          <w:b/>
          <w:sz w:val="26"/>
          <w:szCs w:val="26"/>
        </w:rPr>
        <w:t>_________</w:t>
      </w:r>
    </w:p>
    <w:p w:rsidR="00AC4609" w:rsidRPr="00646815" w:rsidRDefault="00FD0A02" w:rsidP="00AC4609">
      <w:pPr>
        <w:pStyle w:val="Style1"/>
        <w:widowControl/>
        <w:tabs>
          <w:tab w:val="left" w:pos="0"/>
        </w:tabs>
        <w:ind w:right="33" w:firstLine="0"/>
        <w:jc w:val="center"/>
        <w:rPr>
          <w:rStyle w:val="FontStyle17"/>
          <w:sz w:val="26"/>
          <w:szCs w:val="26"/>
        </w:rPr>
      </w:pPr>
      <w:r w:rsidRPr="00646815">
        <w:rPr>
          <w:rStyle w:val="FontStyle18"/>
          <w:b/>
          <w:sz w:val="26"/>
          <w:szCs w:val="26"/>
        </w:rPr>
        <w:t xml:space="preserve">о </w:t>
      </w:r>
      <w:r w:rsidRPr="00646815">
        <w:rPr>
          <w:rStyle w:val="FontStyle17"/>
          <w:sz w:val="26"/>
          <w:szCs w:val="26"/>
        </w:rPr>
        <w:t xml:space="preserve">внедрении </w:t>
      </w:r>
      <w:r w:rsidR="00AC4609" w:rsidRPr="00646815">
        <w:rPr>
          <w:rStyle w:val="FontStyle17"/>
          <w:sz w:val="26"/>
          <w:szCs w:val="26"/>
        </w:rPr>
        <w:t>в Республике Северная Осетия-Алания</w:t>
      </w:r>
    </w:p>
    <w:p w:rsidR="00FD0A02" w:rsidRPr="00646815" w:rsidRDefault="00FD0A02" w:rsidP="00AC4609">
      <w:pPr>
        <w:pStyle w:val="Style1"/>
        <w:widowControl/>
        <w:tabs>
          <w:tab w:val="left" w:pos="0"/>
        </w:tabs>
        <w:ind w:right="33" w:firstLine="0"/>
        <w:jc w:val="center"/>
        <w:rPr>
          <w:rStyle w:val="FontStyle17"/>
          <w:sz w:val="26"/>
          <w:szCs w:val="26"/>
        </w:rPr>
      </w:pPr>
      <w:r w:rsidRPr="00646815">
        <w:rPr>
          <w:rStyle w:val="FontStyle17"/>
          <w:sz w:val="26"/>
          <w:szCs w:val="26"/>
        </w:rPr>
        <w:t xml:space="preserve">стандарта развития конкуренции </w:t>
      </w:r>
    </w:p>
    <w:p w:rsidR="00FD0A02" w:rsidRPr="00646815" w:rsidRDefault="00FD0A02" w:rsidP="00FD0A02">
      <w:pPr>
        <w:pStyle w:val="Style1"/>
        <w:widowControl/>
        <w:tabs>
          <w:tab w:val="left" w:pos="0"/>
        </w:tabs>
        <w:spacing w:before="75"/>
        <w:ind w:right="33" w:firstLine="0"/>
        <w:jc w:val="center"/>
        <w:rPr>
          <w:rStyle w:val="FontStyle17"/>
          <w:sz w:val="26"/>
          <w:szCs w:val="26"/>
        </w:rPr>
      </w:pPr>
    </w:p>
    <w:p w:rsidR="00FD0A02" w:rsidRPr="00646815" w:rsidRDefault="00FD0A02" w:rsidP="00FD0A02">
      <w:pPr>
        <w:pStyle w:val="Style2"/>
        <w:widowControl/>
        <w:tabs>
          <w:tab w:val="left" w:pos="0"/>
        </w:tabs>
        <w:spacing w:line="240" w:lineRule="exact"/>
        <w:ind w:right="33"/>
        <w:jc w:val="center"/>
        <w:rPr>
          <w:sz w:val="26"/>
          <w:szCs w:val="26"/>
        </w:rPr>
      </w:pPr>
    </w:p>
    <w:p w:rsidR="00FD0A02" w:rsidRPr="00646815" w:rsidRDefault="00FD0A02" w:rsidP="00FD0A02">
      <w:pPr>
        <w:pStyle w:val="Style2"/>
        <w:widowControl/>
        <w:tabs>
          <w:tab w:val="left" w:pos="0"/>
          <w:tab w:val="left" w:pos="8580"/>
        </w:tabs>
        <w:spacing w:before="105"/>
        <w:ind w:right="33"/>
        <w:jc w:val="center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>г. Владикавказ                                                           «__» _________ 2016 г.</w:t>
      </w:r>
    </w:p>
    <w:p w:rsidR="00FD0A02" w:rsidRPr="00646815" w:rsidRDefault="00FD0A02" w:rsidP="00FD0A02">
      <w:pPr>
        <w:pStyle w:val="Style2"/>
        <w:widowControl/>
        <w:tabs>
          <w:tab w:val="left" w:pos="0"/>
          <w:tab w:val="left" w:pos="8580"/>
        </w:tabs>
        <w:spacing w:before="105"/>
        <w:ind w:right="33"/>
        <w:jc w:val="center"/>
        <w:rPr>
          <w:rStyle w:val="FontStyle18"/>
          <w:sz w:val="26"/>
          <w:szCs w:val="26"/>
        </w:rPr>
      </w:pPr>
    </w:p>
    <w:p w:rsidR="00FD0A02" w:rsidRDefault="00FD0A02" w:rsidP="00FD0A02">
      <w:pPr>
        <w:pStyle w:val="Style3"/>
        <w:widowControl/>
        <w:tabs>
          <w:tab w:val="left" w:pos="0"/>
        </w:tabs>
        <w:spacing w:line="240" w:lineRule="exact"/>
        <w:ind w:right="33" w:firstLine="0"/>
        <w:rPr>
          <w:sz w:val="26"/>
          <w:szCs w:val="26"/>
        </w:rPr>
      </w:pPr>
    </w:p>
    <w:p w:rsidR="00CF5E9E" w:rsidRPr="00646815" w:rsidRDefault="00CF5E9E" w:rsidP="00FD0A02">
      <w:pPr>
        <w:pStyle w:val="Style3"/>
        <w:widowControl/>
        <w:tabs>
          <w:tab w:val="left" w:pos="0"/>
        </w:tabs>
        <w:spacing w:line="240" w:lineRule="exact"/>
        <w:ind w:right="33" w:firstLine="0"/>
        <w:rPr>
          <w:sz w:val="26"/>
          <w:szCs w:val="26"/>
        </w:rPr>
      </w:pPr>
    </w:p>
    <w:p w:rsidR="00FD0A02" w:rsidRPr="00646815" w:rsidRDefault="00FD0A02" w:rsidP="00FD0A02">
      <w:pPr>
        <w:pStyle w:val="ConsPlusTitle"/>
        <w:ind w:firstLine="851"/>
        <w:jc w:val="both"/>
        <w:rPr>
          <w:rStyle w:val="FontStyle18"/>
          <w:b w:val="0"/>
          <w:sz w:val="26"/>
          <w:szCs w:val="26"/>
        </w:rPr>
      </w:pPr>
      <w:proofErr w:type="gramStart"/>
      <w:r w:rsidRPr="00646815">
        <w:rPr>
          <w:rStyle w:val="FontStyle18"/>
          <w:b w:val="0"/>
          <w:sz w:val="26"/>
          <w:szCs w:val="26"/>
        </w:rPr>
        <w:t>Министерство экономического развития  Республики Северная Осетия-Алания (далее - Министер</w:t>
      </w:r>
      <w:r w:rsidRPr="00646815">
        <w:rPr>
          <w:rStyle w:val="FontStyle18"/>
          <w:b w:val="0"/>
          <w:sz w:val="26"/>
          <w:szCs w:val="26"/>
        </w:rPr>
        <w:softHyphen/>
        <w:t xml:space="preserve">ство) в лице временно исполняющего обязанности Министра экономического развития Республики Северная Осетия-Алания </w:t>
      </w:r>
      <w:r w:rsidR="006D191A">
        <w:rPr>
          <w:rStyle w:val="FontStyle18"/>
          <w:b w:val="0"/>
          <w:sz w:val="26"/>
          <w:szCs w:val="26"/>
        </w:rPr>
        <w:t xml:space="preserve">          </w:t>
      </w:r>
      <w:proofErr w:type="spellStart"/>
      <w:r w:rsidRPr="00646815">
        <w:rPr>
          <w:rStyle w:val="FontStyle18"/>
          <w:b w:val="0"/>
          <w:sz w:val="26"/>
          <w:szCs w:val="26"/>
        </w:rPr>
        <w:t>Гулуева</w:t>
      </w:r>
      <w:proofErr w:type="spellEnd"/>
      <w:r w:rsidRPr="00646815">
        <w:rPr>
          <w:rStyle w:val="FontStyle18"/>
          <w:b w:val="0"/>
          <w:sz w:val="26"/>
          <w:szCs w:val="26"/>
        </w:rPr>
        <w:t xml:space="preserve"> Олега </w:t>
      </w:r>
      <w:proofErr w:type="spellStart"/>
      <w:r w:rsidRPr="00646815">
        <w:rPr>
          <w:rStyle w:val="FontStyle18"/>
          <w:b w:val="0"/>
          <w:sz w:val="26"/>
          <w:szCs w:val="26"/>
        </w:rPr>
        <w:t>Хизировича</w:t>
      </w:r>
      <w:proofErr w:type="spellEnd"/>
      <w:r w:rsidRPr="00646815">
        <w:rPr>
          <w:rStyle w:val="FontStyle18"/>
          <w:b w:val="0"/>
          <w:sz w:val="26"/>
          <w:szCs w:val="26"/>
        </w:rPr>
        <w:t>, действующе</w:t>
      </w:r>
      <w:r w:rsidRPr="00646815">
        <w:rPr>
          <w:rStyle w:val="FontStyle18"/>
          <w:b w:val="0"/>
          <w:sz w:val="26"/>
          <w:szCs w:val="26"/>
        </w:rPr>
        <w:softHyphen/>
        <w:t xml:space="preserve">го на основании Положения о Министерстве, с одной стороны,  и администрация местного самоуправления </w:t>
      </w:r>
      <w:r w:rsidR="00350ADE">
        <w:rPr>
          <w:rStyle w:val="FontStyle18"/>
          <w:b w:val="0"/>
          <w:sz w:val="26"/>
          <w:szCs w:val="26"/>
        </w:rPr>
        <w:t>_________________</w:t>
      </w:r>
      <w:r w:rsidRPr="00646815">
        <w:rPr>
          <w:rStyle w:val="FontStyle18"/>
          <w:b w:val="0"/>
          <w:sz w:val="26"/>
          <w:szCs w:val="26"/>
        </w:rPr>
        <w:t xml:space="preserve"> (далее - Администрация) в лице главы администраци</w:t>
      </w:r>
      <w:r w:rsidR="00DD2D73">
        <w:rPr>
          <w:rStyle w:val="FontStyle18"/>
          <w:b w:val="0"/>
          <w:sz w:val="26"/>
          <w:szCs w:val="26"/>
        </w:rPr>
        <w:t>и</w:t>
      </w:r>
      <w:r w:rsidRPr="00646815">
        <w:rPr>
          <w:rStyle w:val="FontStyle18"/>
          <w:b w:val="0"/>
          <w:sz w:val="26"/>
          <w:szCs w:val="26"/>
        </w:rPr>
        <w:t xml:space="preserve"> местного самоуправления </w:t>
      </w:r>
      <w:r w:rsidR="00350ADE">
        <w:rPr>
          <w:rStyle w:val="FontStyle18"/>
          <w:b w:val="0"/>
          <w:sz w:val="26"/>
          <w:szCs w:val="26"/>
        </w:rPr>
        <w:t>_______________________________</w:t>
      </w:r>
      <w:r w:rsidRPr="00646815">
        <w:rPr>
          <w:rStyle w:val="FontStyle18"/>
          <w:b w:val="0"/>
          <w:sz w:val="26"/>
          <w:szCs w:val="26"/>
        </w:rPr>
        <w:t>, дей</w:t>
      </w:r>
      <w:r w:rsidRPr="00646815">
        <w:rPr>
          <w:rStyle w:val="FontStyle18"/>
          <w:b w:val="0"/>
          <w:sz w:val="26"/>
          <w:szCs w:val="26"/>
        </w:rPr>
        <w:softHyphen/>
        <w:t>ствующего на основании Устава, с другой стороны, совместно именуемые в дальнейшем Стороны, заключили настоящее Соглашение о нижеследующем.</w:t>
      </w:r>
      <w:proofErr w:type="gramEnd"/>
    </w:p>
    <w:p w:rsidR="00FD0A02" w:rsidRPr="00646815" w:rsidRDefault="00FD0A02" w:rsidP="00FD0A02">
      <w:pPr>
        <w:pStyle w:val="Style2"/>
        <w:widowControl/>
        <w:tabs>
          <w:tab w:val="left" w:pos="0"/>
        </w:tabs>
        <w:spacing w:line="240" w:lineRule="exact"/>
        <w:ind w:right="33" w:firstLine="851"/>
        <w:jc w:val="both"/>
        <w:rPr>
          <w:sz w:val="26"/>
          <w:szCs w:val="26"/>
        </w:rPr>
      </w:pPr>
    </w:p>
    <w:p w:rsidR="00FD0A02" w:rsidRPr="009C6BA0" w:rsidRDefault="00FD0A02" w:rsidP="00FD0A02">
      <w:pPr>
        <w:pStyle w:val="Style2"/>
        <w:widowControl/>
        <w:tabs>
          <w:tab w:val="left" w:pos="0"/>
        </w:tabs>
        <w:spacing w:before="195"/>
        <w:ind w:right="33" w:firstLine="851"/>
        <w:jc w:val="center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1. Предмет Соглашения</w:t>
      </w:r>
    </w:p>
    <w:p w:rsidR="00FD0A02" w:rsidRPr="009C6BA0" w:rsidRDefault="00FD0A02" w:rsidP="00FD0A02">
      <w:pPr>
        <w:pStyle w:val="Style5"/>
        <w:widowControl/>
        <w:tabs>
          <w:tab w:val="left" w:pos="0"/>
        </w:tabs>
        <w:spacing w:line="240" w:lineRule="exact"/>
        <w:ind w:right="33" w:firstLine="851"/>
        <w:rPr>
          <w:sz w:val="26"/>
          <w:szCs w:val="26"/>
        </w:rPr>
      </w:pPr>
    </w:p>
    <w:p w:rsidR="00FD0A02" w:rsidRDefault="00FD0A02" w:rsidP="00FD0A02">
      <w:pPr>
        <w:pStyle w:val="Style5"/>
        <w:widowControl/>
        <w:tabs>
          <w:tab w:val="left" w:pos="0"/>
        </w:tabs>
        <w:spacing w:before="75"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 xml:space="preserve">Настоящее Соглашение определяет направления, формы и порядок взаимодействия Сторон в целях внедрения в Республике Северная Осетия-Алания </w:t>
      </w:r>
      <w:r w:rsidRPr="009C6BA0">
        <w:rPr>
          <w:sz w:val="26"/>
          <w:szCs w:val="26"/>
        </w:rPr>
        <w:t>с</w:t>
      </w:r>
      <w:r w:rsidRPr="009C6BA0">
        <w:rPr>
          <w:rStyle w:val="FontStyle18"/>
          <w:sz w:val="26"/>
          <w:szCs w:val="26"/>
        </w:rPr>
        <w:t>тандарта развития конкуренции в субъектах Российской Федерации, утвержденного распоряжением Правительства Рос</w:t>
      </w:r>
      <w:r w:rsidRPr="009C6BA0">
        <w:rPr>
          <w:rStyle w:val="FontStyle18"/>
          <w:sz w:val="26"/>
          <w:szCs w:val="26"/>
        </w:rPr>
        <w:softHyphen/>
        <w:t xml:space="preserve">сийской Федерации </w:t>
      </w:r>
      <w:r w:rsidR="006D191A">
        <w:rPr>
          <w:rStyle w:val="FontStyle18"/>
          <w:sz w:val="26"/>
          <w:szCs w:val="26"/>
        </w:rPr>
        <w:t xml:space="preserve">                      </w:t>
      </w:r>
      <w:r w:rsidRPr="009C6BA0">
        <w:rPr>
          <w:rStyle w:val="FontStyle18"/>
          <w:sz w:val="26"/>
          <w:szCs w:val="26"/>
        </w:rPr>
        <w:t xml:space="preserve">  </w:t>
      </w:r>
      <w:r w:rsidRPr="009C6BA0">
        <w:rPr>
          <w:sz w:val="26"/>
          <w:szCs w:val="26"/>
        </w:rPr>
        <w:t xml:space="preserve">от 5 сентября 2015 г. </w:t>
      </w:r>
      <w:r w:rsidR="008C5017">
        <w:rPr>
          <w:sz w:val="26"/>
          <w:szCs w:val="26"/>
        </w:rPr>
        <w:t>№</w:t>
      </w:r>
      <w:r w:rsidRPr="009C6BA0">
        <w:rPr>
          <w:sz w:val="26"/>
          <w:szCs w:val="26"/>
        </w:rPr>
        <w:t xml:space="preserve"> 1738-р </w:t>
      </w:r>
      <w:r w:rsidRPr="009C6BA0">
        <w:rPr>
          <w:rStyle w:val="FontStyle18"/>
          <w:sz w:val="26"/>
          <w:szCs w:val="26"/>
        </w:rPr>
        <w:t>(далее - Стандарт).</w:t>
      </w:r>
    </w:p>
    <w:p w:rsidR="009C6BA0" w:rsidRPr="009C6BA0" w:rsidRDefault="009C6BA0" w:rsidP="00FD0A02">
      <w:pPr>
        <w:pStyle w:val="Style5"/>
        <w:widowControl/>
        <w:tabs>
          <w:tab w:val="left" w:pos="0"/>
        </w:tabs>
        <w:spacing w:before="75" w:line="315" w:lineRule="exact"/>
        <w:ind w:right="33" w:firstLine="851"/>
        <w:rPr>
          <w:rStyle w:val="FontStyle18"/>
          <w:sz w:val="26"/>
          <w:szCs w:val="26"/>
        </w:rPr>
      </w:pPr>
    </w:p>
    <w:p w:rsidR="00961E9C" w:rsidRPr="009C6BA0" w:rsidRDefault="009C6BA0" w:rsidP="00961E9C">
      <w:pPr>
        <w:pStyle w:val="Style2"/>
        <w:widowControl/>
        <w:tabs>
          <w:tab w:val="left" w:pos="0"/>
        </w:tabs>
        <w:spacing w:before="75"/>
        <w:ind w:right="33" w:firstLine="851"/>
        <w:jc w:val="center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2</w:t>
      </w:r>
      <w:r w:rsidR="00961E9C" w:rsidRPr="009C6BA0">
        <w:rPr>
          <w:rStyle w:val="FontStyle18"/>
          <w:sz w:val="26"/>
          <w:szCs w:val="26"/>
        </w:rPr>
        <w:t>. Направления взаимодействия Сторон</w:t>
      </w:r>
    </w:p>
    <w:p w:rsidR="00961E9C" w:rsidRPr="009C6BA0" w:rsidRDefault="00961E9C" w:rsidP="00961E9C">
      <w:pPr>
        <w:pStyle w:val="Style13"/>
        <w:widowControl/>
        <w:tabs>
          <w:tab w:val="left" w:pos="0"/>
        </w:tabs>
        <w:spacing w:line="240" w:lineRule="exact"/>
        <w:ind w:right="33" w:firstLine="851"/>
        <w:rPr>
          <w:sz w:val="26"/>
          <w:szCs w:val="26"/>
        </w:rPr>
      </w:pPr>
    </w:p>
    <w:p w:rsidR="00961E9C" w:rsidRPr="009C6BA0" w:rsidRDefault="00961E9C" w:rsidP="00961E9C">
      <w:pPr>
        <w:pStyle w:val="Style13"/>
        <w:widowControl/>
        <w:tabs>
          <w:tab w:val="left" w:pos="0"/>
          <w:tab w:val="left" w:pos="1275"/>
        </w:tabs>
        <w:spacing w:before="75" w:line="315" w:lineRule="exact"/>
        <w:ind w:right="33" w:firstLine="851"/>
        <w:jc w:val="left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Стороны осуществляют взаимодействие по следующим направлениям: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формирование проекта перечня социально значимых и приоритетных рынков с аргументированным обоснованием каждого в Республике Северная Осетия-Алания для его утверждения Правительством Республики Северная Осетия-Алания;</w:t>
      </w:r>
    </w:p>
    <w:p w:rsidR="00961E9C" w:rsidRPr="009C6BA0" w:rsidRDefault="00961E9C" w:rsidP="00961E9C">
      <w:pPr>
        <w:spacing w:after="0"/>
        <w:ind w:right="141" w:firstLine="851"/>
        <w:jc w:val="both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подготовка ежегодного доклада о состоянии и развитии конкурентной среды на рынках товаров, работ и услуг Республики Северная Осетия-Алания для его рас</w:t>
      </w:r>
      <w:r w:rsidRPr="009C6BA0">
        <w:rPr>
          <w:rStyle w:val="FontStyle18"/>
          <w:sz w:val="26"/>
          <w:szCs w:val="26"/>
        </w:rPr>
        <w:softHyphen/>
        <w:t xml:space="preserve">смотрения и утверждения на </w:t>
      </w:r>
      <w:r w:rsidRPr="009C6BA0">
        <w:rPr>
          <w:rFonts w:ascii="Times New Roman" w:eastAsia="Calibri" w:hAnsi="Times New Roman" w:cs="Times New Roman"/>
          <w:sz w:val="26"/>
          <w:szCs w:val="26"/>
        </w:rPr>
        <w:t>Совете по экономике, инновациям и конкурентной политике при Главе Республики Северная Осетия-Алания</w:t>
      </w:r>
      <w:r w:rsidRPr="009C6BA0">
        <w:rPr>
          <w:rStyle w:val="FontStyle18"/>
          <w:sz w:val="26"/>
          <w:szCs w:val="26"/>
        </w:rPr>
        <w:t>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lastRenderedPageBreak/>
        <w:t>разработка проекта плана мероприятий («дорожной карты») по содей</w:t>
      </w:r>
      <w:r w:rsidRPr="009C6BA0">
        <w:rPr>
          <w:rStyle w:val="FontStyle18"/>
          <w:sz w:val="26"/>
          <w:szCs w:val="26"/>
        </w:rPr>
        <w:softHyphen/>
        <w:t>ствию развитию конкуренции в Республике Северная Осетия-Алания (далее - «дорожная кар</w:t>
      </w:r>
      <w:r w:rsidRPr="009C6BA0">
        <w:rPr>
          <w:rStyle w:val="FontStyle18"/>
          <w:sz w:val="26"/>
          <w:szCs w:val="26"/>
        </w:rPr>
        <w:softHyphen/>
        <w:t>та»), реализация мероприятий «дорожной карты»;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 xml:space="preserve">достижение целевых показателей </w:t>
      </w:r>
      <w:r w:rsidR="00E01802">
        <w:rPr>
          <w:rStyle w:val="FontStyle18"/>
          <w:sz w:val="26"/>
          <w:szCs w:val="26"/>
        </w:rPr>
        <w:t>и выполнение мероприятий, преду</w:t>
      </w:r>
      <w:r w:rsidRPr="009C6BA0">
        <w:rPr>
          <w:rStyle w:val="FontStyle18"/>
          <w:sz w:val="26"/>
          <w:szCs w:val="26"/>
        </w:rPr>
        <w:t>смотренных «дорожной картой»;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рассмотрение обращений субъектов предпринимательской деятельно</w:t>
      </w:r>
      <w:r w:rsidRPr="009C6BA0">
        <w:rPr>
          <w:rStyle w:val="FontStyle18"/>
          <w:sz w:val="26"/>
          <w:szCs w:val="26"/>
        </w:rPr>
        <w:softHyphen/>
        <w:t>сти, потребителей товаров, работ и услуг и общественных организаций, представляющих интересы потребителей, по вопросам развития конкурен</w:t>
      </w:r>
      <w:r w:rsidRPr="009C6BA0">
        <w:rPr>
          <w:rStyle w:val="FontStyle18"/>
          <w:sz w:val="26"/>
          <w:szCs w:val="26"/>
        </w:rPr>
        <w:softHyphen/>
        <w:t>ции;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организация и проведение мониторинга состояния и развития конку</w:t>
      </w:r>
      <w:r w:rsidRPr="009C6BA0">
        <w:rPr>
          <w:rStyle w:val="FontStyle18"/>
          <w:sz w:val="26"/>
          <w:szCs w:val="26"/>
        </w:rPr>
        <w:softHyphen/>
        <w:t>рентной среды на рынках товаров, работ и услуг Республики Северная Осетия-Алания;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color w:val="FF0000"/>
          <w:sz w:val="26"/>
          <w:szCs w:val="26"/>
        </w:rPr>
      </w:pPr>
      <w:r w:rsidRPr="009C6BA0">
        <w:rPr>
          <w:rStyle w:val="FontStyle18"/>
          <w:sz w:val="26"/>
          <w:szCs w:val="26"/>
        </w:rPr>
        <w:t>размещение на официальн</w:t>
      </w:r>
      <w:r w:rsidR="0010638C">
        <w:rPr>
          <w:rStyle w:val="FontStyle18"/>
          <w:sz w:val="26"/>
          <w:szCs w:val="26"/>
        </w:rPr>
        <w:t>ом</w:t>
      </w:r>
      <w:r w:rsidR="009C6BA0">
        <w:rPr>
          <w:rStyle w:val="FontStyle18"/>
          <w:sz w:val="26"/>
          <w:szCs w:val="26"/>
        </w:rPr>
        <w:t xml:space="preserve"> </w:t>
      </w:r>
      <w:r w:rsidRPr="009C6BA0">
        <w:rPr>
          <w:rStyle w:val="FontStyle18"/>
          <w:sz w:val="26"/>
          <w:szCs w:val="26"/>
        </w:rPr>
        <w:t>сайт</w:t>
      </w:r>
      <w:r w:rsidR="0010638C">
        <w:rPr>
          <w:rStyle w:val="FontStyle18"/>
          <w:sz w:val="26"/>
          <w:szCs w:val="26"/>
        </w:rPr>
        <w:t>е</w:t>
      </w:r>
      <w:r w:rsidRPr="009C6BA0">
        <w:rPr>
          <w:rStyle w:val="FontStyle18"/>
          <w:sz w:val="26"/>
          <w:szCs w:val="26"/>
        </w:rPr>
        <w:t xml:space="preserve"> Министерства </w:t>
      </w:r>
      <w:r w:rsidR="009C6BA0">
        <w:rPr>
          <w:rStyle w:val="FontStyle18"/>
          <w:sz w:val="26"/>
          <w:szCs w:val="26"/>
        </w:rPr>
        <w:t xml:space="preserve">и Администрации            </w:t>
      </w:r>
      <w:r w:rsidRPr="009C6BA0">
        <w:rPr>
          <w:rStyle w:val="FontStyle18"/>
          <w:sz w:val="26"/>
          <w:szCs w:val="26"/>
        </w:rPr>
        <w:t>в информационно-телекоммуникационной сети «Интернет» информации о деятельности по содействию развитию конкуренции и других материалов</w:t>
      </w:r>
      <w:r w:rsidR="009C6BA0" w:rsidRPr="009C6BA0">
        <w:rPr>
          <w:rStyle w:val="FontStyle18"/>
          <w:sz w:val="26"/>
          <w:szCs w:val="26"/>
        </w:rPr>
        <w:t>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подготовка предложений и рекомендаций по внедрению Стандарта на территории Республики Северная Осетия-Алания;</w:t>
      </w:r>
    </w:p>
    <w:p w:rsidR="00961E9C" w:rsidRPr="009C6BA0" w:rsidRDefault="009C6BA0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 xml:space="preserve">по </w:t>
      </w:r>
      <w:r w:rsidR="00961E9C" w:rsidRPr="009C6BA0">
        <w:rPr>
          <w:rStyle w:val="FontStyle18"/>
          <w:sz w:val="26"/>
          <w:szCs w:val="26"/>
        </w:rPr>
        <w:t>ины</w:t>
      </w:r>
      <w:r w:rsidRPr="009C6BA0">
        <w:rPr>
          <w:rStyle w:val="FontStyle18"/>
          <w:sz w:val="26"/>
          <w:szCs w:val="26"/>
        </w:rPr>
        <w:t>м</w:t>
      </w:r>
      <w:r w:rsidR="00961E9C" w:rsidRPr="009C6BA0">
        <w:rPr>
          <w:rStyle w:val="FontStyle18"/>
          <w:sz w:val="26"/>
          <w:szCs w:val="26"/>
        </w:rPr>
        <w:t xml:space="preserve"> направления</w:t>
      </w:r>
      <w:r w:rsidRPr="009C6BA0">
        <w:rPr>
          <w:rStyle w:val="FontStyle18"/>
          <w:sz w:val="26"/>
          <w:szCs w:val="26"/>
        </w:rPr>
        <w:t>м</w:t>
      </w:r>
      <w:r w:rsidR="00961E9C" w:rsidRPr="009C6BA0">
        <w:rPr>
          <w:rStyle w:val="FontStyle18"/>
          <w:sz w:val="26"/>
          <w:szCs w:val="26"/>
        </w:rPr>
        <w:t>, обеспечивающи</w:t>
      </w:r>
      <w:r w:rsidRPr="009C6BA0">
        <w:rPr>
          <w:rStyle w:val="FontStyle18"/>
          <w:sz w:val="26"/>
          <w:szCs w:val="26"/>
        </w:rPr>
        <w:t>м</w:t>
      </w:r>
      <w:r w:rsidR="00961E9C" w:rsidRPr="009C6BA0">
        <w:rPr>
          <w:rStyle w:val="FontStyle18"/>
          <w:sz w:val="26"/>
          <w:szCs w:val="26"/>
        </w:rPr>
        <w:t xml:space="preserve"> достижение целей настоящего Соглашения.</w:t>
      </w:r>
    </w:p>
    <w:p w:rsidR="00961E9C" w:rsidRPr="009C6BA0" w:rsidRDefault="00961E9C" w:rsidP="00961E9C">
      <w:pPr>
        <w:pStyle w:val="Style13"/>
        <w:widowControl/>
        <w:tabs>
          <w:tab w:val="left" w:pos="0"/>
          <w:tab w:val="left" w:pos="1275"/>
        </w:tabs>
        <w:spacing w:line="315" w:lineRule="exact"/>
        <w:ind w:left="1134" w:right="33" w:firstLine="0"/>
        <w:rPr>
          <w:rStyle w:val="FontStyle18"/>
          <w:color w:val="FF0000"/>
          <w:sz w:val="26"/>
          <w:szCs w:val="26"/>
        </w:rPr>
      </w:pPr>
    </w:p>
    <w:p w:rsidR="00961E9C" w:rsidRPr="008E4396" w:rsidRDefault="009C6BA0" w:rsidP="00961E9C">
      <w:pPr>
        <w:pStyle w:val="Style13"/>
        <w:widowControl/>
        <w:tabs>
          <w:tab w:val="left" w:pos="0"/>
          <w:tab w:val="left" w:pos="1275"/>
        </w:tabs>
        <w:spacing w:before="75" w:line="315" w:lineRule="exact"/>
        <w:ind w:left="1134" w:right="33" w:firstLine="851"/>
        <w:jc w:val="center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>3</w:t>
      </w:r>
      <w:r w:rsidR="00961E9C" w:rsidRPr="008E4396">
        <w:rPr>
          <w:rStyle w:val="FontStyle18"/>
          <w:sz w:val="26"/>
          <w:szCs w:val="26"/>
        </w:rPr>
        <w:t xml:space="preserve">. </w:t>
      </w:r>
      <w:r w:rsidRPr="008E4396">
        <w:rPr>
          <w:rStyle w:val="FontStyle18"/>
          <w:sz w:val="26"/>
          <w:szCs w:val="26"/>
        </w:rPr>
        <w:t xml:space="preserve"> Формы и п</w:t>
      </w:r>
      <w:r w:rsidR="00961E9C" w:rsidRPr="008E4396">
        <w:rPr>
          <w:rStyle w:val="FontStyle18"/>
          <w:sz w:val="26"/>
          <w:szCs w:val="26"/>
        </w:rPr>
        <w:t>орядок взаимодействия</w:t>
      </w:r>
      <w:r w:rsidRPr="008E4396">
        <w:rPr>
          <w:rStyle w:val="FontStyle18"/>
          <w:sz w:val="26"/>
          <w:szCs w:val="26"/>
        </w:rPr>
        <w:t xml:space="preserve"> Сторон</w:t>
      </w:r>
    </w:p>
    <w:p w:rsidR="00961E9C" w:rsidRPr="008E4396" w:rsidRDefault="00961E9C" w:rsidP="00961E9C">
      <w:pPr>
        <w:pStyle w:val="Style13"/>
        <w:widowControl/>
        <w:tabs>
          <w:tab w:val="left" w:pos="0"/>
        </w:tabs>
        <w:spacing w:line="240" w:lineRule="exact"/>
        <w:ind w:right="33" w:firstLine="851"/>
        <w:jc w:val="left"/>
        <w:rPr>
          <w:sz w:val="26"/>
          <w:szCs w:val="26"/>
        </w:rPr>
      </w:pPr>
    </w:p>
    <w:p w:rsidR="0010638C" w:rsidRPr="008E4396" w:rsidRDefault="009C6BA0" w:rsidP="0010638C">
      <w:pPr>
        <w:pStyle w:val="Style13"/>
        <w:widowControl/>
        <w:tabs>
          <w:tab w:val="left" w:pos="0"/>
          <w:tab w:val="left" w:pos="1215"/>
        </w:tabs>
        <w:spacing w:before="105"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>3.1.</w:t>
      </w:r>
      <w:r w:rsidR="0010638C" w:rsidRPr="008E4396">
        <w:rPr>
          <w:rStyle w:val="FontStyle18"/>
          <w:sz w:val="26"/>
          <w:szCs w:val="26"/>
        </w:rPr>
        <w:t xml:space="preserve"> Взаимодействие сторон по внедрению в Республике Северная Осетия-Алания</w:t>
      </w:r>
      <w:r w:rsidR="00961E9C" w:rsidRPr="008E4396">
        <w:rPr>
          <w:rStyle w:val="FontStyle18"/>
          <w:sz w:val="26"/>
          <w:szCs w:val="26"/>
        </w:rPr>
        <w:tab/>
      </w:r>
      <w:r w:rsidR="0010638C" w:rsidRPr="008E4396">
        <w:rPr>
          <w:rStyle w:val="FontStyle18"/>
          <w:sz w:val="26"/>
          <w:szCs w:val="26"/>
        </w:rPr>
        <w:t>Стандарта осуществляется путем проведения заседаний, совещаний, семинаров, информационного обмена, а также путем проведения возможных совместных мероприятий.</w:t>
      </w:r>
    </w:p>
    <w:p w:rsidR="0010638C" w:rsidRPr="008E4396" w:rsidRDefault="0010638C" w:rsidP="0010638C">
      <w:pPr>
        <w:pStyle w:val="Style13"/>
        <w:widowControl/>
        <w:tabs>
          <w:tab w:val="left" w:pos="0"/>
          <w:tab w:val="left" w:pos="1215"/>
        </w:tabs>
        <w:spacing w:before="105"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>3.2. При необходимости Сторонами могут создаваться координационные и совещательные органы: комиссии, советы, рабочие группы.</w:t>
      </w:r>
    </w:p>
    <w:p w:rsidR="0010638C" w:rsidRDefault="0010638C" w:rsidP="0010638C">
      <w:pPr>
        <w:pStyle w:val="Style13"/>
        <w:widowControl/>
        <w:tabs>
          <w:tab w:val="left" w:pos="0"/>
          <w:tab w:val="left" w:pos="1215"/>
        </w:tabs>
        <w:spacing w:before="105"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>3.3. Для реализации направлений</w:t>
      </w:r>
      <w:r w:rsidR="00B11E5B" w:rsidRPr="008E4396">
        <w:rPr>
          <w:rStyle w:val="FontStyle18"/>
          <w:sz w:val="26"/>
          <w:szCs w:val="26"/>
        </w:rPr>
        <w:t xml:space="preserve"> </w:t>
      </w:r>
      <w:r w:rsidRPr="008E4396">
        <w:rPr>
          <w:rStyle w:val="FontStyle18"/>
          <w:sz w:val="26"/>
          <w:szCs w:val="26"/>
        </w:rPr>
        <w:t>взаимодействия</w:t>
      </w:r>
      <w:r w:rsidR="00B11E5B" w:rsidRPr="008E4396">
        <w:rPr>
          <w:rStyle w:val="FontStyle18"/>
          <w:sz w:val="26"/>
          <w:szCs w:val="26"/>
        </w:rPr>
        <w:t>, указанных в разделе 2 настоящего Соглашения, Стороны могут в установленном действующим законодательством порядке заключать отдельные договоры и соглашения.</w:t>
      </w:r>
      <w:r w:rsidRPr="008E4396">
        <w:rPr>
          <w:rStyle w:val="FontStyle18"/>
          <w:sz w:val="26"/>
          <w:szCs w:val="26"/>
        </w:rPr>
        <w:t xml:space="preserve"> </w:t>
      </w:r>
    </w:p>
    <w:p w:rsidR="003A36CB" w:rsidRPr="008E4396" w:rsidRDefault="003A36CB" w:rsidP="0010638C">
      <w:pPr>
        <w:pStyle w:val="Style13"/>
        <w:widowControl/>
        <w:tabs>
          <w:tab w:val="left" w:pos="0"/>
          <w:tab w:val="left" w:pos="1215"/>
        </w:tabs>
        <w:spacing w:before="105" w:line="315" w:lineRule="exact"/>
        <w:ind w:right="33" w:firstLine="851"/>
        <w:rPr>
          <w:rStyle w:val="FontStyle18"/>
          <w:sz w:val="26"/>
          <w:szCs w:val="26"/>
        </w:rPr>
      </w:pPr>
    </w:p>
    <w:p w:rsidR="00961E9C" w:rsidRPr="008E4396" w:rsidRDefault="00B11E5B" w:rsidP="008E4396">
      <w:pPr>
        <w:pStyle w:val="Style13"/>
        <w:widowControl/>
        <w:tabs>
          <w:tab w:val="left" w:pos="0"/>
          <w:tab w:val="left" w:pos="1215"/>
        </w:tabs>
        <w:spacing w:before="105" w:line="315" w:lineRule="exact"/>
        <w:ind w:right="33" w:firstLine="851"/>
        <w:jc w:val="left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 xml:space="preserve">3.4. </w:t>
      </w:r>
      <w:r w:rsidR="00961E9C" w:rsidRPr="008E4396">
        <w:rPr>
          <w:rStyle w:val="FontStyle18"/>
          <w:sz w:val="26"/>
          <w:szCs w:val="26"/>
        </w:rPr>
        <w:t>Министерство:</w:t>
      </w:r>
    </w:p>
    <w:p w:rsidR="00B11E5B" w:rsidRPr="008E4396" w:rsidRDefault="00B11E5B" w:rsidP="008E4396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 xml:space="preserve">3.4.1. </w:t>
      </w:r>
      <w:r w:rsidR="00961E9C" w:rsidRPr="008E4396">
        <w:rPr>
          <w:rStyle w:val="FontStyle18"/>
          <w:sz w:val="26"/>
          <w:szCs w:val="26"/>
        </w:rPr>
        <w:t>Предоставляет Администрации методические материалы и дает разъяснения по внедрению на территории Республики Северная Осетия-Алания Стандарта, в том числе по реализации составляющих Стандарта, достижению целей и со</w:t>
      </w:r>
      <w:r w:rsidR="00961E9C" w:rsidRPr="008E4396">
        <w:rPr>
          <w:rStyle w:val="FontStyle18"/>
          <w:sz w:val="26"/>
          <w:szCs w:val="26"/>
        </w:rPr>
        <w:softHyphen/>
        <w:t>блюдению принципов внедрения Стандарта.</w:t>
      </w:r>
    </w:p>
    <w:p w:rsidR="00961E9C" w:rsidRPr="008E4396" w:rsidRDefault="00B11E5B" w:rsidP="008E4396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>3.</w:t>
      </w:r>
      <w:r w:rsidR="00961E9C" w:rsidRPr="008E4396">
        <w:rPr>
          <w:rStyle w:val="FontStyle18"/>
          <w:sz w:val="26"/>
          <w:szCs w:val="26"/>
        </w:rPr>
        <w:t>4.2. Обеспечивает информирование Администрации о результатах проведения мониторинга состояния и развития конкурентной среды на рын</w:t>
      </w:r>
      <w:r w:rsidR="00961E9C" w:rsidRPr="008E4396">
        <w:rPr>
          <w:rStyle w:val="FontStyle18"/>
          <w:sz w:val="26"/>
          <w:szCs w:val="26"/>
        </w:rPr>
        <w:softHyphen/>
        <w:t>ках товаров, работ и услуг Республики Северная Осетия-Алания (далее - мониторинг).</w:t>
      </w:r>
    </w:p>
    <w:p w:rsidR="00961E9C" w:rsidRPr="008E4396" w:rsidRDefault="00B11E5B" w:rsidP="008E4396">
      <w:pPr>
        <w:pStyle w:val="Style13"/>
        <w:widowControl/>
        <w:tabs>
          <w:tab w:val="left" w:pos="0"/>
          <w:tab w:val="left" w:pos="144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 xml:space="preserve">3.4.3. </w:t>
      </w:r>
      <w:r w:rsidR="00961E9C" w:rsidRPr="008E4396">
        <w:rPr>
          <w:rStyle w:val="FontStyle18"/>
          <w:sz w:val="26"/>
          <w:szCs w:val="26"/>
        </w:rPr>
        <w:t>Рассматривает представленные Администрацией материалы для проведения мониторинга и предложения по совершенствованию деятельно</w:t>
      </w:r>
      <w:r w:rsidR="00961E9C" w:rsidRPr="008E4396">
        <w:rPr>
          <w:rStyle w:val="FontStyle18"/>
          <w:sz w:val="26"/>
          <w:szCs w:val="26"/>
        </w:rPr>
        <w:softHyphen/>
        <w:t xml:space="preserve">сти органов исполнительной власти Республики Северная Осетия-Алания, органов местного самоуправления муниципальных образований и территориальных </w:t>
      </w:r>
      <w:r w:rsidR="00961E9C" w:rsidRPr="008E4396">
        <w:rPr>
          <w:rStyle w:val="FontStyle18"/>
          <w:sz w:val="26"/>
          <w:szCs w:val="26"/>
        </w:rPr>
        <w:lastRenderedPageBreak/>
        <w:t>органов федеральных органов исполнительной власти в области содействия развитию конкуренции.</w:t>
      </w:r>
    </w:p>
    <w:p w:rsidR="00961E9C" w:rsidRPr="008E4396" w:rsidRDefault="008E4396" w:rsidP="008E4396">
      <w:pPr>
        <w:pStyle w:val="Style13"/>
        <w:widowControl/>
        <w:numPr>
          <w:ilvl w:val="2"/>
          <w:numId w:val="8"/>
        </w:numPr>
        <w:tabs>
          <w:tab w:val="left" w:pos="0"/>
          <w:tab w:val="left" w:pos="1440"/>
        </w:tabs>
        <w:spacing w:line="315" w:lineRule="exact"/>
        <w:ind w:left="0" w:right="33" w:firstLine="851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</w:t>
      </w:r>
      <w:r w:rsidR="00961E9C" w:rsidRPr="008E4396">
        <w:rPr>
          <w:rStyle w:val="FontStyle18"/>
          <w:sz w:val="26"/>
          <w:szCs w:val="26"/>
        </w:rPr>
        <w:t>Формирует ежегодный доклад о состоянии и развитии конку</w:t>
      </w:r>
      <w:r w:rsidR="00961E9C" w:rsidRPr="008E4396">
        <w:rPr>
          <w:rStyle w:val="FontStyle18"/>
          <w:sz w:val="26"/>
          <w:szCs w:val="26"/>
        </w:rPr>
        <w:softHyphen/>
        <w:t>рентной среды на рынках товаров, работ и услуг Республики Северная Осетия-Алания, в том числе на основе данных Администрации</w:t>
      </w:r>
      <w:r w:rsidR="00961E9C" w:rsidRPr="008E4396">
        <w:rPr>
          <w:rStyle w:val="FontStyle20"/>
        </w:rPr>
        <w:t>.</w:t>
      </w:r>
    </w:p>
    <w:p w:rsidR="00961E9C" w:rsidRDefault="008E4396" w:rsidP="008C5017">
      <w:pPr>
        <w:pStyle w:val="Style13"/>
        <w:widowControl/>
        <w:numPr>
          <w:ilvl w:val="2"/>
          <w:numId w:val="8"/>
        </w:numPr>
        <w:tabs>
          <w:tab w:val="left" w:pos="0"/>
          <w:tab w:val="left" w:pos="1440"/>
        </w:tabs>
        <w:spacing w:line="315" w:lineRule="exact"/>
        <w:ind w:left="0" w:right="33" w:firstLine="851"/>
        <w:rPr>
          <w:rStyle w:val="FontStyle18"/>
          <w:sz w:val="26"/>
          <w:szCs w:val="26"/>
        </w:rPr>
      </w:pPr>
      <w:r w:rsidRPr="008C5017">
        <w:rPr>
          <w:rStyle w:val="FontStyle18"/>
          <w:sz w:val="26"/>
          <w:szCs w:val="26"/>
        </w:rPr>
        <w:t xml:space="preserve"> </w:t>
      </w:r>
      <w:r w:rsidR="00961E9C" w:rsidRPr="008C5017">
        <w:rPr>
          <w:rStyle w:val="FontStyle18"/>
          <w:sz w:val="26"/>
          <w:szCs w:val="26"/>
        </w:rPr>
        <w:t>Формирует рейтинг муниципальных образований Республики Северная Осетия-Алания в части их деятельности по содействию развитию конкуренции и обеспечению условий для благоприятного инвестиционного климата.</w:t>
      </w:r>
    </w:p>
    <w:p w:rsidR="003A36CB" w:rsidRPr="008C5017" w:rsidRDefault="003A36CB" w:rsidP="003A36CB">
      <w:pPr>
        <w:pStyle w:val="Style13"/>
        <w:widowControl/>
        <w:tabs>
          <w:tab w:val="left" w:pos="0"/>
          <w:tab w:val="left" w:pos="1440"/>
        </w:tabs>
        <w:spacing w:line="315" w:lineRule="exact"/>
        <w:ind w:left="851" w:right="33" w:firstLine="0"/>
        <w:rPr>
          <w:rStyle w:val="FontStyle18"/>
          <w:sz w:val="26"/>
          <w:szCs w:val="26"/>
        </w:rPr>
      </w:pPr>
    </w:p>
    <w:p w:rsidR="00961E9C" w:rsidRPr="00CF5E9E" w:rsidRDefault="00961E9C" w:rsidP="008E4396">
      <w:pPr>
        <w:pStyle w:val="Style13"/>
        <w:widowControl/>
        <w:numPr>
          <w:ilvl w:val="1"/>
          <w:numId w:val="8"/>
        </w:numPr>
        <w:tabs>
          <w:tab w:val="left" w:pos="0"/>
          <w:tab w:val="left" w:pos="1440"/>
        </w:tabs>
        <w:spacing w:line="315" w:lineRule="exact"/>
        <w:ind w:left="0"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Администрация:</w:t>
      </w:r>
    </w:p>
    <w:p w:rsidR="00961E9C" w:rsidRPr="00CF5E9E" w:rsidRDefault="008E4396" w:rsidP="008E4396">
      <w:pPr>
        <w:pStyle w:val="Style13"/>
        <w:widowControl/>
        <w:tabs>
          <w:tab w:val="left" w:pos="0"/>
          <w:tab w:val="left" w:pos="1425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3.5.1. </w:t>
      </w:r>
      <w:r w:rsidR="00961E9C" w:rsidRPr="00CF5E9E">
        <w:rPr>
          <w:rStyle w:val="FontStyle18"/>
          <w:sz w:val="26"/>
          <w:szCs w:val="26"/>
        </w:rPr>
        <w:t>Оказывает содействие Министерству по внедрению на территории Республики Северная Осетия-Алания Стандарта, в том числе по реализации составляю</w:t>
      </w:r>
      <w:r w:rsidR="00961E9C" w:rsidRPr="00CF5E9E">
        <w:rPr>
          <w:rStyle w:val="FontStyle18"/>
          <w:sz w:val="26"/>
          <w:szCs w:val="26"/>
        </w:rPr>
        <w:softHyphen/>
        <w:t>щих Стандарта, достижению целей и соблюдению принципов внедрения Стандарта.</w:t>
      </w:r>
    </w:p>
    <w:p w:rsidR="00961E9C" w:rsidRPr="00CF5E9E" w:rsidRDefault="008E4396" w:rsidP="008E4396">
      <w:pPr>
        <w:pStyle w:val="Style13"/>
        <w:widowControl/>
        <w:tabs>
          <w:tab w:val="left" w:pos="0"/>
          <w:tab w:val="left" w:pos="1425"/>
        </w:tabs>
        <w:spacing w:line="315" w:lineRule="exact"/>
        <w:ind w:right="33" w:firstLine="851"/>
        <w:jc w:val="left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3.5.2. </w:t>
      </w:r>
      <w:r w:rsidR="00961E9C" w:rsidRPr="00CF5E9E">
        <w:rPr>
          <w:rStyle w:val="FontStyle18"/>
          <w:sz w:val="26"/>
          <w:szCs w:val="26"/>
        </w:rPr>
        <w:t xml:space="preserve">Реализует мероприятия «дорожной карты» </w:t>
      </w:r>
      <w:proofErr w:type="gramStart"/>
      <w:r w:rsidR="00961E9C" w:rsidRPr="00CF5E9E">
        <w:rPr>
          <w:rStyle w:val="FontStyle18"/>
          <w:sz w:val="26"/>
          <w:szCs w:val="26"/>
        </w:rPr>
        <w:t>по</w:t>
      </w:r>
      <w:proofErr w:type="gramEnd"/>
      <w:r w:rsidR="00961E9C" w:rsidRPr="00CF5E9E">
        <w:rPr>
          <w:rStyle w:val="FontStyle18"/>
          <w:sz w:val="26"/>
          <w:szCs w:val="26"/>
        </w:rPr>
        <w:t>:</w:t>
      </w:r>
    </w:p>
    <w:p w:rsidR="00961E9C" w:rsidRPr="00CF5E9E" w:rsidRDefault="00961E9C" w:rsidP="008E4396">
      <w:pPr>
        <w:pStyle w:val="Style13"/>
        <w:widowControl/>
        <w:tabs>
          <w:tab w:val="left" w:pos="0"/>
          <w:tab w:val="left" w:pos="99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а)</w:t>
      </w:r>
      <w:r w:rsidRPr="00CF5E9E">
        <w:rPr>
          <w:rStyle w:val="FontStyle18"/>
          <w:sz w:val="26"/>
          <w:szCs w:val="26"/>
        </w:rPr>
        <w:tab/>
        <w:t>содействию развитию конкуренции для каждого из предусмотренных</w:t>
      </w:r>
      <w:r w:rsidRPr="00CF5E9E">
        <w:rPr>
          <w:rStyle w:val="FontStyle18"/>
          <w:sz w:val="26"/>
          <w:szCs w:val="26"/>
        </w:rPr>
        <w:br/>
        <w:t>«дорожной картой» социально значимых рынков Республики Северная Осетия-Алания;</w:t>
      </w:r>
    </w:p>
    <w:p w:rsidR="00961E9C" w:rsidRPr="00CF5E9E" w:rsidRDefault="00961E9C" w:rsidP="008E4396">
      <w:pPr>
        <w:pStyle w:val="Style13"/>
        <w:widowControl/>
        <w:tabs>
          <w:tab w:val="left" w:pos="0"/>
          <w:tab w:val="left" w:pos="99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б)</w:t>
      </w:r>
      <w:r w:rsidRPr="00CF5E9E">
        <w:rPr>
          <w:rStyle w:val="FontStyle18"/>
          <w:sz w:val="26"/>
          <w:szCs w:val="26"/>
        </w:rPr>
        <w:tab/>
        <w:t>содействию развитию конкуренции для каждой из предусмотренных «дорожной картой» приоритетных рынков Республики Северная Осетия-Алания.</w:t>
      </w:r>
    </w:p>
    <w:p w:rsidR="00961E9C" w:rsidRPr="00CF5E9E" w:rsidRDefault="008E4396" w:rsidP="008E4396">
      <w:pPr>
        <w:pStyle w:val="Style13"/>
        <w:widowControl/>
        <w:tabs>
          <w:tab w:val="left" w:pos="0"/>
          <w:tab w:val="left" w:pos="1425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3.5.3. </w:t>
      </w:r>
      <w:r w:rsidR="00961E9C" w:rsidRPr="00CF5E9E">
        <w:rPr>
          <w:rStyle w:val="FontStyle18"/>
          <w:sz w:val="26"/>
          <w:szCs w:val="26"/>
        </w:rPr>
        <w:t>Разрабатывает и утверждает план по реализации мероприятий «дорожной карты» с указанием конкретных исполнителей и сроков выполне</w:t>
      </w:r>
      <w:r w:rsidR="00961E9C" w:rsidRPr="00CF5E9E">
        <w:rPr>
          <w:rStyle w:val="FontStyle18"/>
          <w:sz w:val="26"/>
          <w:szCs w:val="26"/>
        </w:rPr>
        <w:softHyphen/>
        <w:t>ния.</w:t>
      </w:r>
    </w:p>
    <w:p w:rsidR="00961E9C" w:rsidRPr="00CF5E9E" w:rsidRDefault="008E4396" w:rsidP="008E4396">
      <w:pPr>
        <w:pStyle w:val="Style13"/>
        <w:widowControl/>
        <w:tabs>
          <w:tab w:val="left" w:pos="0"/>
          <w:tab w:val="left" w:pos="1425"/>
        </w:tabs>
        <w:spacing w:before="75"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3.5.4. </w:t>
      </w:r>
      <w:proofErr w:type="gramStart"/>
      <w:r w:rsidR="00961E9C" w:rsidRPr="00CF5E9E">
        <w:rPr>
          <w:rStyle w:val="FontStyle18"/>
          <w:sz w:val="26"/>
          <w:szCs w:val="26"/>
        </w:rPr>
        <w:t>Предоставляет</w:t>
      </w:r>
      <w:r w:rsidR="00FF5131">
        <w:rPr>
          <w:rStyle w:val="FontStyle18"/>
          <w:sz w:val="26"/>
          <w:szCs w:val="26"/>
        </w:rPr>
        <w:t xml:space="preserve"> в </w:t>
      </w:r>
      <w:r w:rsidR="00961E9C" w:rsidRPr="00CF5E9E">
        <w:rPr>
          <w:rStyle w:val="FontStyle18"/>
          <w:sz w:val="26"/>
          <w:szCs w:val="26"/>
        </w:rPr>
        <w:t>Министерств</w:t>
      </w:r>
      <w:r w:rsidR="00FF5131">
        <w:rPr>
          <w:rStyle w:val="FontStyle18"/>
          <w:sz w:val="26"/>
          <w:szCs w:val="26"/>
        </w:rPr>
        <w:t>о</w:t>
      </w:r>
      <w:r w:rsidR="00961E9C" w:rsidRPr="00CF5E9E">
        <w:rPr>
          <w:rStyle w:val="FontStyle18"/>
          <w:sz w:val="26"/>
          <w:szCs w:val="26"/>
        </w:rPr>
        <w:t xml:space="preserve"> информацию для проведения мониторинга о наличии административных барьеров, оценки состояния конкурентной среды республики субъектами предпринимательской деятельности, удовлетворенности потребителей качеством товаров, работ и услуг на товарных рынках Республики Северная Осетия-Алания,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в республике, в том числе посредством анкетирования, не менее двух раз</w:t>
      </w:r>
      <w:proofErr w:type="gramEnd"/>
      <w:r w:rsidR="00961E9C" w:rsidRPr="00CF5E9E">
        <w:rPr>
          <w:rStyle w:val="FontStyle18"/>
          <w:sz w:val="26"/>
          <w:szCs w:val="26"/>
        </w:rPr>
        <w:t xml:space="preserve"> в год в виде аналитической справки.</w:t>
      </w:r>
    </w:p>
    <w:p w:rsidR="00961E9C" w:rsidRPr="00CF5E9E" w:rsidRDefault="00E31349" w:rsidP="00E31349">
      <w:pPr>
        <w:pStyle w:val="Style13"/>
        <w:widowControl/>
        <w:tabs>
          <w:tab w:val="left" w:pos="0"/>
          <w:tab w:val="left" w:pos="141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3.5.5. </w:t>
      </w:r>
      <w:r w:rsidR="00961E9C" w:rsidRPr="00CF5E9E">
        <w:rPr>
          <w:rStyle w:val="FontStyle18"/>
          <w:sz w:val="26"/>
          <w:szCs w:val="26"/>
        </w:rPr>
        <w:t>Представляет Министерств</w:t>
      </w:r>
      <w:r w:rsidR="002972DC">
        <w:rPr>
          <w:rStyle w:val="FontStyle18"/>
          <w:sz w:val="26"/>
          <w:szCs w:val="26"/>
        </w:rPr>
        <w:t>у</w:t>
      </w:r>
      <w:r w:rsidR="00961E9C" w:rsidRPr="00CF5E9E">
        <w:rPr>
          <w:rStyle w:val="FontStyle18"/>
          <w:sz w:val="26"/>
          <w:szCs w:val="26"/>
        </w:rPr>
        <w:t xml:space="preserve"> предложения по совершенствова</w:t>
      </w:r>
      <w:r w:rsidR="00961E9C" w:rsidRPr="00CF5E9E">
        <w:rPr>
          <w:rStyle w:val="FontStyle18"/>
          <w:sz w:val="26"/>
          <w:szCs w:val="26"/>
        </w:rPr>
        <w:softHyphen/>
        <w:t>нию деятельности органов исполнительной власти Республики Северная Осетия-Алания в области содействия развитию конкуренции.</w:t>
      </w:r>
    </w:p>
    <w:p w:rsidR="00961E9C" w:rsidRPr="00CF5E9E" w:rsidRDefault="00E31349" w:rsidP="00E31349">
      <w:pPr>
        <w:pStyle w:val="Style13"/>
        <w:widowControl/>
        <w:tabs>
          <w:tab w:val="left" w:pos="0"/>
          <w:tab w:val="left" w:pos="141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3.5.6. </w:t>
      </w:r>
      <w:r w:rsidR="00961E9C" w:rsidRPr="00CF5E9E">
        <w:rPr>
          <w:rStyle w:val="FontStyle18"/>
          <w:sz w:val="26"/>
          <w:szCs w:val="26"/>
        </w:rPr>
        <w:t>Информирует субъекты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 на территории муниципального образования.</w:t>
      </w:r>
    </w:p>
    <w:p w:rsidR="00961E9C" w:rsidRPr="00CF5E9E" w:rsidRDefault="00E31349" w:rsidP="00E31349">
      <w:pPr>
        <w:pStyle w:val="Style13"/>
        <w:widowControl/>
        <w:tabs>
          <w:tab w:val="left" w:pos="0"/>
          <w:tab w:val="left" w:pos="1410"/>
        </w:tabs>
        <w:spacing w:line="315" w:lineRule="exact"/>
        <w:ind w:right="33" w:firstLine="851"/>
        <w:jc w:val="left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3.5.7. </w:t>
      </w:r>
      <w:r w:rsidR="00961E9C" w:rsidRPr="00CF5E9E">
        <w:rPr>
          <w:rStyle w:val="FontStyle18"/>
          <w:sz w:val="26"/>
          <w:szCs w:val="26"/>
        </w:rPr>
        <w:t>Обеспечивает представление в Министерство:</w:t>
      </w:r>
    </w:p>
    <w:p w:rsidR="00961E9C" w:rsidRPr="00CF5E9E" w:rsidRDefault="00961E9C" w:rsidP="00E31349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ежегодно в срок до 10 февраля года следующего за отчетным по форме, установленной Министерством, информацию о состоянии и развитии конку</w:t>
      </w:r>
      <w:r w:rsidRPr="00CF5E9E">
        <w:rPr>
          <w:rStyle w:val="FontStyle18"/>
          <w:sz w:val="26"/>
          <w:szCs w:val="26"/>
        </w:rPr>
        <w:softHyphen/>
        <w:t>рентной среды на рынках товаров, работ и услуг;</w:t>
      </w:r>
    </w:p>
    <w:p w:rsidR="00961E9C" w:rsidRPr="00CF5E9E" w:rsidRDefault="00961E9C" w:rsidP="00E31349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отчетов и документов в соответствии с утвержденной «дорожной кар</w:t>
      </w:r>
      <w:r w:rsidRPr="00CF5E9E">
        <w:rPr>
          <w:rStyle w:val="FontStyle18"/>
          <w:sz w:val="26"/>
          <w:szCs w:val="26"/>
        </w:rPr>
        <w:softHyphen/>
        <w:t>той»;</w:t>
      </w:r>
    </w:p>
    <w:p w:rsidR="00961E9C" w:rsidRPr="00CF5E9E" w:rsidRDefault="00961E9C" w:rsidP="00E31349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иную информацию по запросам Министерства, относящуюся к настоя</w:t>
      </w:r>
      <w:r w:rsidRPr="00CF5E9E">
        <w:rPr>
          <w:rStyle w:val="FontStyle18"/>
          <w:sz w:val="26"/>
          <w:szCs w:val="26"/>
        </w:rPr>
        <w:softHyphen/>
        <w:t>щему Соглашению.</w:t>
      </w:r>
    </w:p>
    <w:p w:rsidR="00961E9C" w:rsidRPr="00646815" w:rsidRDefault="00FD3360" w:rsidP="00961E9C">
      <w:pPr>
        <w:pStyle w:val="Style2"/>
        <w:widowControl/>
        <w:tabs>
          <w:tab w:val="left" w:pos="0"/>
        </w:tabs>
        <w:ind w:right="34" w:firstLine="851"/>
        <w:jc w:val="center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lastRenderedPageBreak/>
        <w:t>4</w:t>
      </w:r>
      <w:r w:rsidR="00961E9C" w:rsidRPr="00646815">
        <w:rPr>
          <w:rStyle w:val="FontStyle18"/>
          <w:sz w:val="26"/>
          <w:szCs w:val="26"/>
        </w:rPr>
        <w:t>. Заключительные положения</w:t>
      </w:r>
    </w:p>
    <w:p w:rsidR="00961E9C" w:rsidRPr="00646815" w:rsidRDefault="00961E9C" w:rsidP="00961E9C">
      <w:pPr>
        <w:pStyle w:val="Style2"/>
        <w:widowControl/>
        <w:tabs>
          <w:tab w:val="left" w:pos="0"/>
        </w:tabs>
        <w:ind w:right="34" w:firstLine="851"/>
        <w:jc w:val="center"/>
        <w:rPr>
          <w:rStyle w:val="FontStyle18"/>
          <w:sz w:val="26"/>
          <w:szCs w:val="26"/>
        </w:rPr>
      </w:pPr>
    </w:p>
    <w:p w:rsidR="00961E9C" w:rsidRPr="00646815" w:rsidRDefault="00FD3360" w:rsidP="00FD3360">
      <w:pPr>
        <w:pStyle w:val="Style13"/>
        <w:widowControl/>
        <w:tabs>
          <w:tab w:val="left" w:pos="0"/>
        </w:tabs>
        <w:spacing w:line="315" w:lineRule="exact"/>
        <w:ind w:right="33" w:firstLine="709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 xml:space="preserve">4.1. </w:t>
      </w:r>
      <w:r w:rsidR="00961E9C" w:rsidRPr="00646815">
        <w:rPr>
          <w:rStyle w:val="FontStyle18"/>
          <w:sz w:val="26"/>
          <w:szCs w:val="26"/>
        </w:rPr>
        <w:t>Настоящее Соглашение</w:t>
      </w:r>
      <w:r w:rsidR="00255276" w:rsidRPr="00646815">
        <w:rPr>
          <w:rStyle w:val="FontStyle18"/>
          <w:sz w:val="26"/>
          <w:szCs w:val="26"/>
        </w:rPr>
        <w:t xml:space="preserve"> вступает в силу со дня </w:t>
      </w:r>
      <w:r w:rsidR="00961E9C" w:rsidRPr="00646815">
        <w:rPr>
          <w:rStyle w:val="FontStyle18"/>
          <w:sz w:val="26"/>
          <w:szCs w:val="26"/>
        </w:rPr>
        <w:t xml:space="preserve">его подписания Сторонами и действует </w:t>
      </w:r>
      <w:r w:rsidR="00255276" w:rsidRPr="00646815">
        <w:rPr>
          <w:rStyle w:val="FontStyle18"/>
          <w:sz w:val="26"/>
          <w:szCs w:val="26"/>
        </w:rPr>
        <w:t>в течение неопределенного срока</w:t>
      </w:r>
      <w:r w:rsidR="00961E9C" w:rsidRPr="00646815">
        <w:rPr>
          <w:rStyle w:val="FontStyle18"/>
          <w:sz w:val="26"/>
          <w:szCs w:val="26"/>
        </w:rPr>
        <w:t>.</w:t>
      </w:r>
    </w:p>
    <w:p w:rsidR="00255276" w:rsidRPr="00646815" w:rsidRDefault="00FD3360" w:rsidP="00FD3360">
      <w:pPr>
        <w:pStyle w:val="Style13"/>
        <w:widowControl/>
        <w:tabs>
          <w:tab w:val="left" w:pos="0"/>
        </w:tabs>
        <w:spacing w:line="315" w:lineRule="exact"/>
        <w:ind w:right="33" w:firstLine="709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 xml:space="preserve">4.2. </w:t>
      </w:r>
      <w:r w:rsidR="00255276" w:rsidRPr="00646815">
        <w:rPr>
          <w:rStyle w:val="FontStyle18"/>
          <w:sz w:val="26"/>
          <w:szCs w:val="26"/>
        </w:rPr>
        <w:t>Настоящее Соглашение может быть расторгнуто по инициативе одной из сторон, при условии уведомления об этом другой Стороны не позднее, чем за 30 дней до предполагаемой даты расторжения.</w:t>
      </w:r>
    </w:p>
    <w:p w:rsidR="00961E9C" w:rsidRPr="00646815" w:rsidRDefault="002972DC" w:rsidP="00FD3360">
      <w:pPr>
        <w:pStyle w:val="Style13"/>
        <w:widowControl/>
        <w:tabs>
          <w:tab w:val="left" w:pos="0"/>
        </w:tabs>
        <w:spacing w:line="315" w:lineRule="exact"/>
        <w:ind w:right="33" w:firstLine="709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4.3. </w:t>
      </w:r>
      <w:r w:rsidR="00961E9C" w:rsidRPr="00646815">
        <w:rPr>
          <w:rStyle w:val="FontStyle18"/>
          <w:sz w:val="26"/>
          <w:szCs w:val="26"/>
        </w:rPr>
        <w:t>Во всем, что не предусмотрено настоящим Соглашением, Стороны руководствуются законодательством Российской Федерации и Республики Северная Осетия-Алания.</w:t>
      </w:r>
    </w:p>
    <w:p w:rsidR="00961E9C" w:rsidRPr="00646815" w:rsidRDefault="00FD3360" w:rsidP="00FD3360">
      <w:pPr>
        <w:pStyle w:val="Style13"/>
        <w:widowControl/>
        <w:tabs>
          <w:tab w:val="left" w:pos="0"/>
        </w:tabs>
        <w:spacing w:line="315" w:lineRule="exact"/>
        <w:ind w:right="33" w:firstLine="709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>4.</w:t>
      </w:r>
      <w:r w:rsidR="002972DC">
        <w:rPr>
          <w:rStyle w:val="FontStyle18"/>
          <w:sz w:val="26"/>
          <w:szCs w:val="26"/>
        </w:rPr>
        <w:t>4</w:t>
      </w:r>
      <w:r w:rsidRPr="00646815">
        <w:rPr>
          <w:rStyle w:val="FontStyle18"/>
          <w:sz w:val="26"/>
          <w:szCs w:val="26"/>
        </w:rPr>
        <w:t xml:space="preserve">. </w:t>
      </w:r>
      <w:r w:rsidR="00961E9C" w:rsidRPr="00646815">
        <w:rPr>
          <w:rStyle w:val="FontStyle18"/>
          <w:sz w:val="26"/>
          <w:szCs w:val="26"/>
        </w:rPr>
        <w:t>Стороны имеют право по взаимному согласию вносить изменения и дополнения в настоящее Соглашение путем оформления дополнительных соглашений, являющихся неотъемлемой частью Соглашения.</w:t>
      </w:r>
    </w:p>
    <w:p w:rsidR="00961E9C" w:rsidRPr="00646815" w:rsidRDefault="00FD3360" w:rsidP="00FD3360">
      <w:pPr>
        <w:pStyle w:val="Style13"/>
        <w:widowControl/>
        <w:tabs>
          <w:tab w:val="left" w:pos="0"/>
        </w:tabs>
        <w:spacing w:line="315" w:lineRule="exact"/>
        <w:ind w:right="33" w:firstLine="709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>4.</w:t>
      </w:r>
      <w:r w:rsidR="002972DC">
        <w:rPr>
          <w:rStyle w:val="FontStyle18"/>
          <w:sz w:val="26"/>
          <w:szCs w:val="26"/>
        </w:rPr>
        <w:t>5</w:t>
      </w:r>
      <w:r w:rsidRPr="00646815">
        <w:rPr>
          <w:rStyle w:val="FontStyle18"/>
          <w:sz w:val="26"/>
          <w:szCs w:val="26"/>
        </w:rPr>
        <w:t xml:space="preserve">. </w:t>
      </w:r>
      <w:r w:rsidR="00961E9C" w:rsidRPr="00646815">
        <w:rPr>
          <w:rStyle w:val="FontStyle18"/>
          <w:sz w:val="26"/>
          <w:szCs w:val="26"/>
        </w:rPr>
        <w:t xml:space="preserve">Настоящее Соглашение составлено в двух экземплярах, </w:t>
      </w:r>
      <w:r w:rsidR="00D073FF" w:rsidRPr="00646815">
        <w:rPr>
          <w:rStyle w:val="FontStyle18"/>
          <w:sz w:val="26"/>
          <w:szCs w:val="26"/>
        </w:rPr>
        <w:t xml:space="preserve">имеющих одинаковую юридическую силу, </w:t>
      </w:r>
      <w:r w:rsidR="00961E9C" w:rsidRPr="00646815">
        <w:rPr>
          <w:rStyle w:val="FontStyle18"/>
          <w:sz w:val="26"/>
          <w:szCs w:val="26"/>
        </w:rPr>
        <w:t xml:space="preserve">по одному для каждой </w:t>
      </w:r>
      <w:r w:rsidR="00961E9C" w:rsidRPr="00646815">
        <w:rPr>
          <w:rStyle w:val="FontStyle18"/>
          <w:spacing w:val="20"/>
          <w:sz w:val="26"/>
          <w:szCs w:val="26"/>
        </w:rPr>
        <w:t>из</w:t>
      </w:r>
      <w:r w:rsidR="00961E9C" w:rsidRPr="00646815">
        <w:rPr>
          <w:rStyle w:val="FontStyle18"/>
          <w:sz w:val="26"/>
          <w:szCs w:val="26"/>
        </w:rPr>
        <w:t xml:space="preserve"> Сторон.</w:t>
      </w:r>
    </w:p>
    <w:p w:rsidR="00961E9C" w:rsidRDefault="00961E9C" w:rsidP="00961E9C">
      <w:pPr>
        <w:pStyle w:val="Style2"/>
        <w:widowControl/>
        <w:tabs>
          <w:tab w:val="left" w:pos="0"/>
        </w:tabs>
        <w:spacing w:line="240" w:lineRule="exact"/>
        <w:ind w:right="33" w:firstLine="851"/>
        <w:jc w:val="center"/>
        <w:rPr>
          <w:sz w:val="26"/>
          <w:szCs w:val="26"/>
        </w:rPr>
      </w:pPr>
    </w:p>
    <w:p w:rsidR="002B294C" w:rsidRPr="00646815" w:rsidRDefault="002B294C" w:rsidP="00961E9C">
      <w:pPr>
        <w:pStyle w:val="Style2"/>
        <w:widowControl/>
        <w:tabs>
          <w:tab w:val="left" w:pos="0"/>
        </w:tabs>
        <w:spacing w:line="240" w:lineRule="exact"/>
        <w:ind w:right="33" w:firstLine="851"/>
        <w:jc w:val="center"/>
        <w:rPr>
          <w:sz w:val="26"/>
          <w:szCs w:val="26"/>
        </w:rPr>
      </w:pPr>
    </w:p>
    <w:p w:rsidR="00961E9C" w:rsidRPr="00646815" w:rsidRDefault="00961E9C" w:rsidP="00961E9C">
      <w:pPr>
        <w:pStyle w:val="Style2"/>
        <w:widowControl/>
        <w:tabs>
          <w:tab w:val="left" w:pos="0"/>
        </w:tabs>
        <w:spacing w:line="240" w:lineRule="exact"/>
        <w:ind w:right="33" w:firstLine="851"/>
        <w:jc w:val="center"/>
        <w:rPr>
          <w:sz w:val="26"/>
          <w:szCs w:val="26"/>
        </w:rPr>
      </w:pPr>
    </w:p>
    <w:p w:rsidR="00961E9C" w:rsidRPr="00646815" w:rsidRDefault="00FD3360" w:rsidP="00961E9C">
      <w:pPr>
        <w:pStyle w:val="Style2"/>
        <w:widowControl/>
        <w:tabs>
          <w:tab w:val="left" w:pos="0"/>
        </w:tabs>
        <w:ind w:right="33" w:firstLine="851"/>
        <w:jc w:val="center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>5</w:t>
      </w:r>
      <w:r w:rsidR="00961E9C" w:rsidRPr="00646815">
        <w:rPr>
          <w:rStyle w:val="FontStyle18"/>
          <w:sz w:val="26"/>
          <w:szCs w:val="26"/>
        </w:rPr>
        <w:t>. Адреса и подписи Сторон</w:t>
      </w:r>
    </w:p>
    <w:p w:rsidR="00AC6235" w:rsidRPr="00646815" w:rsidRDefault="00AC6235" w:rsidP="00961E9C">
      <w:pPr>
        <w:pStyle w:val="Style2"/>
        <w:widowControl/>
        <w:tabs>
          <w:tab w:val="left" w:pos="0"/>
        </w:tabs>
        <w:ind w:right="33" w:firstLine="851"/>
        <w:jc w:val="center"/>
        <w:rPr>
          <w:rStyle w:val="FontStyle18"/>
          <w:sz w:val="26"/>
          <w:szCs w:val="26"/>
        </w:rPr>
      </w:pPr>
    </w:p>
    <w:p w:rsidR="00961E9C" w:rsidRPr="00646815" w:rsidRDefault="00961E9C" w:rsidP="00961E9C">
      <w:pPr>
        <w:pStyle w:val="Style2"/>
        <w:widowControl/>
        <w:tabs>
          <w:tab w:val="left" w:pos="0"/>
        </w:tabs>
        <w:ind w:right="33" w:firstLine="851"/>
        <w:jc w:val="center"/>
        <w:rPr>
          <w:rStyle w:val="FontStyle18"/>
          <w:sz w:val="26"/>
          <w:szCs w:val="26"/>
        </w:rPr>
      </w:pPr>
    </w:p>
    <w:tbl>
      <w:tblPr>
        <w:tblStyle w:val="a5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3360" w:rsidRPr="00646815" w:rsidTr="002270A1">
        <w:tc>
          <w:tcPr>
            <w:tcW w:w="4785" w:type="dxa"/>
          </w:tcPr>
          <w:p w:rsidR="00961E9C" w:rsidRPr="00646815" w:rsidRDefault="00961E9C" w:rsidP="002270A1">
            <w:pPr>
              <w:pStyle w:val="Style2"/>
              <w:widowControl/>
              <w:tabs>
                <w:tab w:val="left" w:pos="0"/>
              </w:tabs>
              <w:ind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Министерство экономического развития Республики Северная Осетия-Алания,</w:t>
            </w:r>
          </w:p>
          <w:p w:rsidR="004E0E21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3620</w:t>
            </w:r>
            <w:r w:rsidR="008B0D78">
              <w:rPr>
                <w:rStyle w:val="FontStyle18"/>
                <w:sz w:val="26"/>
                <w:szCs w:val="26"/>
              </w:rPr>
              <w:t>38</w:t>
            </w:r>
            <w:r w:rsidRPr="00646815">
              <w:rPr>
                <w:rStyle w:val="FontStyle18"/>
                <w:sz w:val="26"/>
                <w:szCs w:val="26"/>
              </w:rPr>
              <w:t xml:space="preserve">, </w:t>
            </w:r>
            <w:r w:rsidRPr="00646815">
              <w:rPr>
                <w:sz w:val="26"/>
                <w:szCs w:val="26"/>
              </w:rPr>
              <w:t xml:space="preserve">РСО-Алания, 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  <w:proofErr w:type="spellStart"/>
            <w:r w:rsidRPr="00646815">
              <w:rPr>
                <w:rStyle w:val="FontStyle18"/>
                <w:sz w:val="26"/>
                <w:szCs w:val="26"/>
              </w:rPr>
              <w:t>г</w:t>
            </w:r>
            <w:proofErr w:type="gramStart"/>
            <w:r w:rsidRPr="00646815">
              <w:rPr>
                <w:rStyle w:val="FontStyle18"/>
                <w:sz w:val="26"/>
                <w:szCs w:val="26"/>
              </w:rPr>
              <w:t>.В</w:t>
            </w:r>
            <w:proofErr w:type="gramEnd"/>
            <w:r w:rsidRPr="00646815">
              <w:rPr>
                <w:rStyle w:val="FontStyle18"/>
                <w:sz w:val="26"/>
                <w:szCs w:val="26"/>
              </w:rPr>
              <w:t>ладикавказ</w:t>
            </w:r>
            <w:proofErr w:type="spellEnd"/>
            <w:r w:rsidRPr="00646815">
              <w:rPr>
                <w:rStyle w:val="FontStyle18"/>
                <w:sz w:val="26"/>
                <w:szCs w:val="26"/>
              </w:rPr>
              <w:t>,</w:t>
            </w:r>
            <w:r w:rsidR="004E0E21">
              <w:rPr>
                <w:rStyle w:val="FontStyle18"/>
                <w:sz w:val="26"/>
                <w:szCs w:val="26"/>
              </w:rPr>
              <w:t xml:space="preserve"> </w:t>
            </w:r>
            <w:r w:rsidRPr="00646815">
              <w:rPr>
                <w:rStyle w:val="FontStyle18"/>
                <w:sz w:val="26"/>
                <w:szCs w:val="26"/>
              </w:rPr>
              <w:t>пл. Свободы,1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 xml:space="preserve">Временно </w:t>
            </w:r>
            <w:proofErr w:type="gramStart"/>
            <w:r w:rsidRPr="00646815">
              <w:rPr>
                <w:rStyle w:val="FontStyle18"/>
                <w:sz w:val="26"/>
                <w:szCs w:val="26"/>
              </w:rPr>
              <w:t>исполняющий</w:t>
            </w:r>
            <w:proofErr w:type="gramEnd"/>
            <w:r w:rsidR="00255276" w:rsidRPr="00646815">
              <w:rPr>
                <w:rStyle w:val="FontStyle18"/>
                <w:sz w:val="26"/>
                <w:szCs w:val="26"/>
              </w:rPr>
              <w:t xml:space="preserve"> обязанности М</w:t>
            </w:r>
            <w:r w:rsidRPr="00646815">
              <w:rPr>
                <w:rStyle w:val="FontStyle18"/>
                <w:sz w:val="26"/>
                <w:szCs w:val="26"/>
              </w:rPr>
              <w:t>инистра экономического развития Республики Северная Осетия-Алания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_____________________О.Х.</w:t>
            </w:r>
            <w:r w:rsidR="00FB7362">
              <w:rPr>
                <w:rStyle w:val="FontStyle18"/>
                <w:sz w:val="26"/>
                <w:szCs w:val="26"/>
              </w:rPr>
              <w:t xml:space="preserve"> </w:t>
            </w:r>
            <w:proofErr w:type="spellStart"/>
            <w:r w:rsidRPr="00646815">
              <w:rPr>
                <w:rStyle w:val="FontStyle18"/>
                <w:sz w:val="26"/>
                <w:szCs w:val="26"/>
              </w:rPr>
              <w:t>Гулуев</w:t>
            </w:r>
            <w:proofErr w:type="spellEnd"/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«_____» ________________2016 год</w:t>
            </w:r>
          </w:p>
        </w:tc>
        <w:tc>
          <w:tcPr>
            <w:tcW w:w="4786" w:type="dxa"/>
          </w:tcPr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 xml:space="preserve">Администрация местного самоуправления </w:t>
            </w:r>
            <w:r w:rsidR="00FB7362">
              <w:rPr>
                <w:rStyle w:val="FontStyle18"/>
                <w:sz w:val="26"/>
                <w:szCs w:val="26"/>
              </w:rPr>
              <w:t>_________</w:t>
            </w:r>
            <w:r w:rsidRPr="00646815">
              <w:rPr>
                <w:rStyle w:val="FontStyle18"/>
                <w:sz w:val="26"/>
                <w:szCs w:val="26"/>
              </w:rPr>
              <w:t>,</w:t>
            </w:r>
          </w:p>
          <w:p w:rsidR="00FD3360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sz w:val="26"/>
                <w:szCs w:val="26"/>
              </w:rPr>
            </w:pPr>
            <w:r w:rsidRPr="00646815">
              <w:rPr>
                <w:sz w:val="26"/>
                <w:szCs w:val="26"/>
              </w:rPr>
              <w:t>36</w:t>
            </w:r>
            <w:r w:rsidR="00FB7362">
              <w:rPr>
                <w:sz w:val="26"/>
                <w:szCs w:val="26"/>
              </w:rPr>
              <w:t>0000</w:t>
            </w:r>
            <w:r w:rsidRPr="00646815">
              <w:rPr>
                <w:sz w:val="26"/>
                <w:szCs w:val="26"/>
              </w:rPr>
              <w:t>, РСО-Алания,</w:t>
            </w:r>
          </w:p>
          <w:p w:rsidR="00961E9C" w:rsidRPr="00646815" w:rsidRDefault="00FB7362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sz w:val="26"/>
                <w:szCs w:val="26"/>
              </w:rPr>
            </w:pPr>
          </w:p>
          <w:p w:rsidR="00FD3360" w:rsidRPr="00646815" w:rsidRDefault="00FD3360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sz w:val="26"/>
                <w:szCs w:val="26"/>
              </w:rPr>
              <w:t>Глава а</w:t>
            </w:r>
            <w:r w:rsidRPr="00646815">
              <w:rPr>
                <w:rStyle w:val="FontStyle18"/>
                <w:sz w:val="26"/>
                <w:szCs w:val="26"/>
              </w:rPr>
              <w:t>дминистрации местног</w:t>
            </w:r>
            <w:r w:rsidR="004E0E21">
              <w:rPr>
                <w:rStyle w:val="FontStyle18"/>
                <w:sz w:val="26"/>
                <w:szCs w:val="26"/>
              </w:rPr>
              <w:t xml:space="preserve">о самоуправления </w:t>
            </w:r>
            <w:r w:rsidR="00FB7362">
              <w:rPr>
                <w:rStyle w:val="FontStyle18"/>
                <w:sz w:val="26"/>
                <w:szCs w:val="26"/>
              </w:rPr>
              <w:t>____________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__________________</w:t>
            </w:r>
            <w:r w:rsidR="00FB7362">
              <w:rPr>
                <w:rStyle w:val="FontStyle18"/>
                <w:sz w:val="26"/>
                <w:szCs w:val="26"/>
              </w:rPr>
              <w:t>___________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  <w:tab w:val="left" w:pos="4281"/>
                <w:tab w:val="left" w:pos="4531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«_____» _______________2016 год</w:t>
            </w:r>
          </w:p>
        </w:tc>
      </w:tr>
    </w:tbl>
    <w:p w:rsidR="00961E9C" w:rsidRPr="00045C55" w:rsidRDefault="00961E9C" w:rsidP="00961E9C">
      <w:pPr>
        <w:rPr>
          <w:rFonts w:ascii="Times New Roman" w:hAnsi="Times New Roman" w:cs="Times New Roman"/>
          <w:sz w:val="26"/>
          <w:szCs w:val="26"/>
        </w:rPr>
      </w:pPr>
    </w:p>
    <w:p w:rsidR="00961E9C" w:rsidRPr="00FD0A02" w:rsidRDefault="00961E9C" w:rsidP="00FD0A02">
      <w:pPr>
        <w:pStyle w:val="Style5"/>
        <w:widowControl/>
        <w:tabs>
          <w:tab w:val="left" w:pos="0"/>
        </w:tabs>
        <w:spacing w:before="75" w:line="315" w:lineRule="exact"/>
        <w:ind w:right="33" w:firstLine="851"/>
        <w:rPr>
          <w:rStyle w:val="FontStyle18"/>
          <w:sz w:val="26"/>
          <w:szCs w:val="26"/>
        </w:rPr>
      </w:pPr>
    </w:p>
    <w:p w:rsidR="00FD0A02" w:rsidRDefault="00FD0A02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sectPr w:rsidR="008B0D78" w:rsidSect="003A36CB">
      <w:headerReference w:type="default" r:id="rId9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70" w:rsidRDefault="00F05B70" w:rsidP="003A36CB">
      <w:pPr>
        <w:spacing w:after="0" w:line="240" w:lineRule="auto"/>
      </w:pPr>
      <w:r>
        <w:separator/>
      </w:r>
    </w:p>
  </w:endnote>
  <w:endnote w:type="continuationSeparator" w:id="0">
    <w:p w:rsidR="00F05B70" w:rsidRDefault="00F05B70" w:rsidP="003A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70" w:rsidRDefault="00F05B70" w:rsidP="003A36CB">
      <w:pPr>
        <w:spacing w:after="0" w:line="240" w:lineRule="auto"/>
      </w:pPr>
      <w:r>
        <w:separator/>
      </w:r>
    </w:p>
  </w:footnote>
  <w:footnote w:type="continuationSeparator" w:id="0">
    <w:p w:rsidR="00F05B70" w:rsidRDefault="00F05B70" w:rsidP="003A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F5" w:rsidRPr="003A36CB" w:rsidRDefault="00162CF5" w:rsidP="003A36CB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324"/>
    <w:multiLevelType w:val="singleLevel"/>
    <w:tmpl w:val="969EA966"/>
    <w:lvl w:ilvl="0">
      <w:start w:val="1"/>
      <w:numFmt w:val="decimal"/>
      <w:lvlText w:val="%1)"/>
      <w:legacy w:legacy="1" w:legacySpace="0" w:legacyIndent="4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0D0427"/>
    <w:multiLevelType w:val="singleLevel"/>
    <w:tmpl w:val="09EAC758"/>
    <w:lvl w:ilvl="0">
      <w:start w:val="2"/>
      <w:numFmt w:val="decimal"/>
      <w:lvlText w:val="3.%1."/>
      <w:legacy w:legacy="1" w:legacySpace="0" w:legacyIndent="5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546978"/>
    <w:multiLevelType w:val="singleLevel"/>
    <w:tmpl w:val="FD36AA32"/>
    <w:lvl w:ilvl="0">
      <w:start w:val="1"/>
      <w:numFmt w:val="decimal"/>
      <w:lvlText w:val="4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F7547A"/>
    <w:multiLevelType w:val="singleLevel"/>
    <w:tmpl w:val="CEB6A3B0"/>
    <w:lvl w:ilvl="0">
      <w:start w:val="3"/>
      <w:numFmt w:val="decimal"/>
      <w:lvlText w:val="4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3A4B02A4"/>
    <w:multiLevelType w:val="multilevel"/>
    <w:tmpl w:val="D93441E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AF0BAE"/>
    <w:multiLevelType w:val="multilevel"/>
    <w:tmpl w:val="826A9D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862F54"/>
    <w:multiLevelType w:val="multilevel"/>
    <w:tmpl w:val="F06AB5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58F86352"/>
    <w:multiLevelType w:val="singleLevel"/>
    <w:tmpl w:val="63CC231E"/>
    <w:lvl w:ilvl="0">
      <w:start w:val="5"/>
      <w:numFmt w:val="decimal"/>
      <w:lvlText w:val="4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743886"/>
    <w:multiLevelType w:val="multilevel"/>
    <w:tmpl w:val="66D2F2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D423DD"/>
    <w:multiLevelType w:val="multilevel"/>
    <w:tmpl w:val="03FA094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B55485"/>
    <w:multiLevelType w:val="multilevel"/>
    <w:tmpl w:val="994A3E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03063C"/>
    <w:multiLevelType w:val="multilevel"/>
    <w:tmpl w:val="C66E1C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E46C42"/>
    <w:multiLevelType w:val="multilevel"/>
    <w:tmpl w:val="D0E8FC4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755341DE"/>
    <w:multiLevelType w:val="singleLevel"/>
    <w:tmpl w:val="7834FF42"/>
    <w:lvl w:ilvl="0">
      <w:start w:val="3"/>
      <w:numFmt w:val="decimal"/>
      <w:lvlText w:val="4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9DD58F8"/>
    <w:multiLevelType w:val="multilevel"/>
    <w:tmpl w:val="E4C85F2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5">
    <w:nsid w:val="7C8B2286"/>
    <w:multiLevelType w:val="multilevel"/>
    <w:tmpl w:val="722452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E241FC"/>
    <w:multiLevelType w:val="singleLevel"/>
    <w:tmpl w:val="BBA43776"/>
    <w:lvl w:ilvl="0">
      <w:start w:val="1"/>
      <w:numFmt w:val="decimal"/>
      <w:lvlText w:val="5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13"/>
    <w:lvlOverride w:ilvl="0">
      <w:startOverride w:val="3"/>
    </w:lvlOverride>
  </w:num>
  <w:num w:numId="6">
    <w:abstractNumId w:val="7"/>
    <w:lvlOverride w:ilvl="0">
      <w:startOverride w:val="5"/>
    </w:lvlOverride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9"/>
  </w:num>
  <w:num w:numId="14">
    <w:abstractNumId w:val="5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C1"/>
    <w:rsid w:val="00024CD3"/>
    <w:rsid w:val="00045C55"/>
    <w:rsid w:val="0004716F"/>
    <w:rsid w:val="00047F9A"/>
    <w:rsid w:val="00076C01"/>
    <w:rsid w:val="000B622B"/>
    <w:rsid w:val="000C4E1E"/>
    <w:rsid w:val="00103FEE"/>
    <w:rsid w:val="0010638C"/>
    <w:rsid w:val="0012304A"/>
    <w:rsid w:val="00162CF5"/>
    <w:rsid w:val="00162F8D"/>
    <w:rsid w:val="00174252"/>
    <w:rsid w:val="001A26E2"/>
    <w:rsid w:val="002270A1"/>
    <w:rsid w:val="002530DA"/>
    <w:rsid w:val="00255276"/>
    <w:rsid w:val="00281EAE"/>
    <w:rsid w:val="002972DC"/>
    <w:rsid w:val="002B294C"/>
    <w:rsid w:val="00350ADE"/>
    <w:rsid w:val="00364C39"/>
    <w:rsid w:val="003A36CB"/>
    <w:rsid w:val="003B6DFF"/>
    <w:rsid w:val="003E0CA8"/>
    <w:rsid w:val="00480802"/>
    <w:rsid w:val="004826F9"/>
    <w:rsid w:val="004E0E21"/>
    <w:rsid w:val="00514A9C"/>
    <w:rsid w:val="00535309"/>
    <w:rsid w:val="00572039"/>
    <w:rsid w:val="005B2BDE"/>
    <w:rsid w:val="0062717E"/>
    <w:rsid w:val="00646815"/>
    <w:rsid w:val="00687FBD"/>
    <w:rsid w:val="00695212"/>
    <w:rsid w:val="006B27E0"/>
    <w:rsid w:val="006B602C"/>
    <w:rsid w:val="006D191A"/>
    <w:rsid w:val="0071714B"/>
    <w:rsid w:val="007619D9"/>
    <w:rsid w:val="00875218"/>
    <w:rsid w:val="00896384"/>
    <w:rsid w:val="008B0D78"/>
    <w:rsid w:val="008C438B"/>
    <w:rsid w:val="008C5017"/>
    <w:rsid w:val="008E1C6E"/>
    <w:rsid w:val="008E4396"/>
    <w:rsid w:val="008E7235"/>
    <w:rsid w:val="00901800"/>
    <w:rsid w:val="0091283E"/>
    <w:rsid w:val="009309D5"/>
    <w:rsid w:val="00961E9C"/>
    <w:rsid w:val="009C6BA0"/>
    <w:rsid w:val="00A954AF"/>
    <w:rsid w:val="00AC4609"/>
    <w:rsid w:val="00AC6235"/>
    <w:rsid w:val="00B11E5B"/>
    <w:rsid w:val="00B124EF"/>
    <w:rsid w:val="00B23325"/>
    <w:rsid w:val="00B42C07"/>
    <w:rsid w:val="00C031BF"/>
    <w:rsid w:val="00C12A11"/>
    <w:rsid w:val="00C53F43"/>
    <w:rsid w:val="00C56BC1"/>
    <w:rsid w:val="00C82507"/>
    <w:rsid w:val="00C91621"/>
    <w:rsid w:val="00CE4012"/>
    <w:rsid w:val="00CF5E9E"/>
    <w:rsid w:val="00CF765D"/>
    <w:rsid w:val="00D073FF"/>
    <w:rsid w:val="00D673C3"/>
    <w:rsid w:val="00D8033F"/>
    <w:rsid w:val="00DD2D73"/>
    <w:rsid w:val="00DD4D04"/>
    <w:rsid w:val="00E00C1C"/>
    <w:rsid w:val="00E01802"/>
    <w:rsid w:val="00E14F8C"/>
    <w:rsid w:val="00E31349"/>
    <w:rsid w:val="00E74487"/>
    <w:rsid w:val="00E75452"/>
    <w:rsid w:val="00EB5C78"/>
    <w:rsid w:val="00EB6772"/>
    <w:rsid w:val="00F05B70"/>
    <w:rsid w:val="00F653D9"/>
    <w:rsid w:val="00FA5AC5"/>
    <w:rsid w:val="00FB7362"/>
    <w:rsid w:val="00FD0A02"/>
    <w:rsid w:val="00FD3360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6BC1"/>
    <w:pPr>
      <w:widowControl w:val="0"/>
      <w:autoSpaceDE w:val="0"/>
      <w:autoSpaceDN w:val="0"/>
      <w:adjustRightInd w:val="0"/>
      <w:spacing w:after="0" w:line="315" w:lineRule="exact"/>
      <w:ind w:firstLine="19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6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6BC1"/>
    <w:pPr>
      <w:widowControl w:val="0"/>
      <w:autoSpaceDE w:val="0"/>
      <w:autoSpaceDN w:val="0"/>
      <w:adjustRightInd w:val="0"/>
      <w:spacing w:after="0" w:line="660" w:lineRule="exact"/>
      <w:ind w:firstLine="29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5" w:lineRule="exact"/>
      <w:ind w:firstLine="7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5" w:lineRule="exact"/>
      <w:ind w:firstLine="7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basedOn w:val="a0"/>
    <w:uiPriority w:val="99"/>
    <w:rsid w:val="00C56BC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56BC1"/>
    <w:rPr>
      <w:rFonts w:ascii="Times New Roman" w:hAnsi="Times New Roman" w:cs="Times New Roman" w:hint="default"/>
      <w:sz w:val="28"/>
      <w:szCs w:val="28"/>
    </w:rPr>
  </w:style>
  <w:style w:type="character" w:customStyle="1" w:styleId="FontStyle19">
    <w:name w:val="Font Style19"/>
    <w:basedOn w:val="a0"/>
    <w:uiPriority w:val="99"/>
    <w:rsid w:val="00C56BC1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20">
    <w:name w:val="Font Style20"/>
    <w:basedOn w:val="a0"/>
    <w:uiPriority w:val="99"/>
    <w:rsid w:val="00C56BC1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1">
    <w:name w:val="Font Style21"/>
    <w:basedOn w:val="a0"/>
    <w:uiPriority w:val="99"/>
    <w:rsid w:val="00C56BC1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6CB"/>
  </w:style>
  <w:style w:type="paragraph" w:styleId="a8">
    <w:name w:val="footer"/>
    <w:basedOn w:val="a"/>
    <w:link w:val="a9"/>
    <w:uiPriority w:val="99"/>
    <w:unhideWhenUsed/>
    <w:rsid w:val="003A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6BC1"/>
    <w:pPr>
      <w:widowControl w:val="0"/>
      <w:autoSpaceDE w:val="0"/>
      <w:autoSpaceDN w:val="0"/>
      <w:adjustRightInd w:val="0"/>
      <w:spacing w:after="0" w:line="315" w:lineRule="exact"/>
      <w:ind w:firstLine="19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6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6BC1"/>
    <w:pPr>
      <w:widowControl w:val="0"/>
      <w:autoSpaceDE w:val="0"/>
      <w:autoSpaceDN w:val="0"/>
      <w:adjustRightInd w:val="0"/>
      <w:spacing w:after="0" w:line="660" w:lineRule="exact"/>
      <w:ind w:firstLine="29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5" w:lineRule="exact"/>
      <w:ind w:firstLine="7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5" w:lineRule="exact"/>
      <w:ind w:firstLine="7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basedOn w:val="a0"/>
    <w:uiPriority w:val="99"/>
    <w:rsid w:val="00C56BC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56BC1"/>
    <w:rPr>
      <w:rFonts w:ascii="Times New Roman" w:hAnsi="Times New Roman" w:cs="Times New Roman" w:hint="default"/>
      <w:sz w:val="28"/>
      <w:szCs w:val="28"/>
    </w:rPr>
  </w:style>
  <w:style w:type="character" w:customStyle="1" w:styleId="FontStyle19">
    <w:name w:val="Font Style19"/>
    <w:basedOn w:val="a0"/>
    <w:uiPriority w:val="99"/>
    <w:rsid w:val="00C56BC1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20">
    <w:name w:val="Font Style20"/>
    <w:basedOn w:val="a0"/>
    <w:uiPriority w:val="99"/>
    <w:rsid w:val="00C56BC1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1">
    <w:name w:val="Font Style21"/>
    <w:basedOn w:val="a0"/>
    <w:uiPriority w:val="99"/>
    <w:rsid w:val="00C56BC1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6CB"/>
  </w:style>
  <w:style w:type="paragraph" w:styleId="a8">
    <w:name w:val="footer"/>
    <w:basedOn w:val="a"/>
    <w:link w:val="a9"/>
    <w:uiPriority w:val="99"/>
    <w:unhideWhenUsed/>
    <w:rsid w:val="003A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3738-2BFF-4EE9-AC78-BD62F17D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Лихварь К.А.</cp:lastModifiedBy>
  <cp:revision>2</cp:revision>
  <cp:lastPrinted>2016-05-19T13:42:00Z</cp:lastPrinted>
  <dcterms:created xsi:type="dcterms:W3CDTF">2016-08-02T12:30:00Z</dcterms:created>
  <dcterms:modified xsi:type="dcterms:W3CDTF">2016-08-02T12:30:00Z</dcterms:modified>
</cp:coreProperties>
</file>